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744B9" w:rsidRPr="00323637" w:rsidRDefault="002744B9" w:rsidP="002744B9">
      <w:pPr>
        <w:pStyle w:val="CitaoIntensa"/>
        <w:rPr>
          <w:sz w:val="44"/>
          <w:szCs w:val="44"/>
        </w:rPr>
      </w:pPr>
      <w:r w:rsidRPr="00323637">
        <w:rPr>
          <w:sz w:val="44"/>
          <w:szCs w:val="44"/>
        </w:rPr>
        <w:t xml:space="preserve">Acantonamento no Parque </w:t>
      </w:r>
      <w:r w:rsidR="00A72D23">
        <w:rPr>
          <w:sz w:val="44"/>
          <w:szCs w:val="44"/>
        </w:rPr>
        <w:t>natural da Serra de Aire e Candeeiros</w:t>
      </w:r>
      <w:r w:rsidRPr="00323637">
        <w:rPr>
          <w:sz w:val="44"/>
          <w:szCs w:val="44"/>
        </w:rPr>
        <w:t xml:space="preserve"> </w:t>
      </w:r>
    </w:p>
    <w:p w:rsidR="002744B9" w:rsidRPr="00F20410" w:rsidRDefault="002744B9" w:rsidP="002744B9">
      <w:pPr>
        <w:ind w:left="-1080" w:right="-856"/>
        <w:jc w:val="both"/>
      </w:pPr>
    </w:p>
    <w:p w:rsidR="002744B9" w:rsidRPr="00F20410" w:rsidRDefault="002744B9" w:rsidP="002744B9">
      <w:pPr>
        <w:ind w:left="-1080" w:right="-856" w:firstLine="708"/>
        <w:jc w:val="both"/>
      </w:pPr>
      <w:r w:rsidRPr="00F20410">
        <w:t xml:space="preserve">Nos dias </w:t>
      </w:r>
      <w:r w:rsidR="00000E87">
        <w:t>23 e 24 de jul</w:t>
      </w:r>
      <w:r w:rsidRPr="00F20410">
        <w:t>ho (</w:t>
      </w:r>
      <w:r w:rsidR="00000E87">
        <w:t>quinta e sexta</w:t>
      </w:r>
      <w:r w:rsidRPr="00F20410">
        <w:t xml:space="preserve">-feira), os alunos inscritos no Clube do Ambiente vão realizar o seu acantonamento anual no Parque </w:t>
      </w:r>
      <w:r w:rsidR="00000E87">
        <w:t>Natural da Serra de Aire e Candeeiros</w:t>
      </w:r>
      <w:r w:rsidRPr="00F20410">
        <w:t>. Serão desenvolvidas várias atividades de contacto com a natureza, entre as quais percursos pedestres para observação da paisagem e fauna e flora locais</w:t>
      </w:r>
      <w:r w:rsidR="00000E87">
        <w:t xml:space="preserve"> e </w:t>
      </w:r>
      <w:r w:rsidR="00000E87" w:rsidRPr="00FE74E2">
        <w:t>visitas</w:t>
      </w:r>
      <w:r w:rsidR="00FE74E2">
        <w:t xml:space="preserve"> ao </w:t>
      </w:r>
      <w:proofErr w:type="spellStart"/>
      <w:r w:rsidR="00FE74E2">
        <w:t>Carsoscópio</w:t>
      </w:r>
      <w:proofErr w:type="spellEnd"/>
      <w:r w:rsidR="00FE74E2">
        <w:t>, grutas de Mira de Aire, Pedreira do Galinha e Algar do Pena</w:t>
      </w:r>
      <w:r w:rsidRPr="00F20410">
        <w:t>.</w:t>
      </w:r>
    </w:p>
    <w:p w:rsidR="002744B9" w:rsidRPr="00F20410" w:rsidRDefault="002744B9" w:rsidP="002744B9">
      <w:pPr>
        <w:ind w:left="-1080" w:right="-856" w:firstLine="708"/>
        <w:jc w:val="both"/>
      </w:pPr>
      <w:r w:rsidRPr="00F20410">
        <w:t xml:space="preserve">Os alunos serão transportados num autocarro </w:t>
      </w:r>
      <w:r w:rsidR="00000E87">
        <w:t>cedido pela Câmara Municipal</w:t>
      </w:r>
      <w:r w:rsidRPr="00F20410">
        <w:t xml:space="preserve">, com saída da escola </w:t>
      </w:r>
      <w:r w:rsidRPr="00AD74A3">
        <w:t xml:space="preserve">pelas </w:t>
      </w:r>
      <w:r w:rsidR="00AD74A3" w:rsidRPr="00AD74A3">
        <w:t>8.30</w:t>
      </w:r>
      <w:r w:rsidRPr="00AD74A3">
        <w:t xml:space="preserve"> horas do dia </w:t>
      </w:r>
      <w:r w:rsidR="00000E87" w:rsidRPr="00AD74A3">
        <w:t>23</w:t>
      </w:r>
      <w:r w:rsidRPr="00F20410">
        <w:t xml:space="preserve"> e chegada por volta das </w:t>
      </w:r>
      <w:r w:rsidR="00AD74A3">
        <w:t>19</w:t>
      </w:r>
      <w:r w:rsidRPr="00F20410">
        <w:t>h do dia 2</w:t>
      </w:r>
      <w:r w:rsidR="00000E87">
        <w:t>4</w:t>
      </w:r>
      <w:r w:rsidRPr="00F20410">
        <w:t xml:space="preserve">. </w:t>
      </w:r>
      <w:r w:rsidR="00000E87">
        <w:t>A dormida será n</w:t>
      </w:r>
      <w:r w:rsidR="00834EEF">
        <w:t>um</w:t>
      </w:r>
      <w:r w:rsidR="00000E87">
        <w:t xml:space="preserve"> pavilhão da Escola de Mira D’Aire. </w:t>
      </w:r>
      <w:r w:rsidRPr="00F20410">
        <w:t xml:space="preserve">Os alunos deverão </w:t>
      </w:r>
      <w:r w:rsidR="00AD74A3">
        <w:rPr>
          <w:highlight w:val="green"/>
        </w:rPr>
        <w:t>levar saco cama</w:t>
      </w:r>
      <w:r w:rsidRPr="008A353B">
        <w:rPr>
          <w:highlight w:val="green"/>
        </w:rPr>
        <w:t xml:space="preserve">, pijama, objetos de higiene pessoal, roupa e calçado adequado, chapéu, fato de banho e toalha, protetor solar. Deverão levar ainda comida para o primeiro </w:t>
      </w:r>
      <w:r w:rsidRPr="00AD74A3">
        <w:rPr>
          <w:highlight w:val="green"/>
        </w:rPr>
        <w:t>dia (pequeno almoço, lanche e jantar</w:t>
      </w:r>
      <w:r w:rsidR="00F421E0">
        <w:rPr>
          <w:highlight w:val="green"/>
        </w:rPr>
        <w:t xml:space="preserve"> – no 2º dia pequeno almoço na escola e almoço frango</w:t>
      </w:r>
      <w:r w:rsidRPr="00AD74A3">
        <w:rPr>
          <w:highlight w:val="green"/>
        </w:rPr>
        <w:t>), fruta</w:t>
      </w:r>
      <w:r w:rsidRPr="008A353B">
        <w:rPr>
          <w:highlight w:val="green"/>
        </w:rPr>
        <w:t>, bebidas, batatas fritas. Será muito útil para as caminhadas trazerem uma mochila pequena, que vos permita transportar apenas água, umas sandes e umas bolachinhas e manter as mãos livres.</w:t>
      </w:r>
    </w:p>
    <w:p w:rsidR="002744B9" w:rsidRDefault="002744B9" w:rsidP="002744B9">
      <w:pPr>
        <w:ind w:left="-1080" w:right="-856" w:firstLine="708"/>
        <w:jc w:val="both"/>
      </w:pPr>
      <w:r w:rsidRPr="00F20410">
        <w:t xml:space="preserve">A atividade será suportada, em parte, com recurso às verbas angariadas através das atividades desenvolvidas neste ano letivo </w:t>
      </w:r>
      <w:r w:rsidR="00FE74E2">
        <w:t xml:space="preserve">(cerca de 160€) </w:t>
      </w:r>
      <w:r w:rsidRPr="00F20410">
        <w:t xml:space="preserve">e um suplemento de </w:t>
      </w:r>
      <w:r w:rsidR="00000E87">
        <w:t>20</w:t>
      </w:r>
      <w:r w:rsidRPr="00F20410">
        <w:t xml:space="preserve">€ por </w:t>
      </w:r>
      <w:r w:rsidR="0084631B">
        <w:t>cada participante (incluindo alunos, professores e seus acompanhantes)</w:t>
      </w:r>
      <w:r w:rsidRPr="00F20410">
        <w:t xml:space="preserve">. </w:t>
      </w:r>
      <w:r w:rsidR="00AD74A3">
        <w:t>O Dinheiro sobrante será devolvido no regresso.</w:t>
      </w:r>
    </w:p>
    <w:p w:rsidR="00174169" w:rsidRDefault="00DD4B19" w:rsidP="002744B9">
      <w:pPr>
        <w:ind w:left="-1080" w:right="-856" w:firstLine="708"/>
        <w:jc w:val="both"/>
      </w:pPr>
      <w:hyperlink r:id="rId5" w:history="1">
        <w:r w:rsidR="00174169" w:rsidRPr="008B05CE">
          <w:rPr>
            <w:rStyle w:val="Hiperligao"/>
          </w:rPr>
          <w:t>http://www.icnf.pt/portal/turnatur/visit-ap/pn/pnsac/inf-ger</w:t>
        </w:r>
      </w:hyperlink>
    </w:p>
    <w:p w:rsidR="0049081A" w:rsidRPr="00B47E48" w:rsidRDefault="00DD4B19" w:rsidP="007D26D2">
      <w:pPr>
        <w:rPr>
          <w:lang w:val="en-US"/>
        </w:rPr>
      </w:pPr>
      <w:hyperlink r:id="rId6" w:tgtFrame="_blank" w:history="1">
        <w:r w:rsidR="0049081A" w:rsidRPr="00B47E48">
          <w:rPr>
            <w:rStyle w:val="Hiperligao"/>
            <w:color w:val="0068CF"/>
            <w:sz w:val="23"/>
            <w:szCs w:val="23"/>
            <w:shd w:val="clear" w:color="auto" w:fill="FFFFFF"/>
            <w:lang w:val="en-US"/>
          </w:rPr>
          <w:t>http://quercus.pt/contactos-nucleos-ribatejo</w:t>
        </w:r>
      </w:hyperlink>
    </w:p>
    <w:p w:rsidR="00221033" w:rsidRDefault="00221033" w:rsidP="002744B9">
      <w:pPr>
        <w:ind w:left="-1080" w:right="-856" w:firstLine="708"/>
        <w:jc w:val="both"/>
      </w:pPr>
      <w:r>
        <w:rPr>
          <w:noProof/>
          <w:lang w:eastAsia="pt-PT"/>
        </w:rPr>
        <w:drawing>
          <wp:inline distT="0" distB="0" distL="0" distR="0">
            <wp:extent cx="4757448" cy="2924175"/>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770310" cy="2932081"/>
                    </a:xfrm>
                    <a:prstGeom prst="rect">
                      <a:avLst/>
                    </a:prstGeom>
                  </pic:spPr>
                </pic:pic>
              </a:graphicData>
            </a:graphic>
          </wp:inline>
        </w:drawing>
      </w:r>
    </w:p>
    <w:p w:rsidR="008C682A" w:rsidRPr="00F20410" w:rsidRDefault="008C682A" w:rsidP="002744B9">
      <w:pPr>
        <w:ind w:left="-1080" w:right="-856" w:firstLine="708"/>
        <w:jc w:val="both"/>
      </w:pPr>
      <w:r w:rsidRPr="00323637">
        <w:rPr>
          <w:sz w:val="20"/>
          <w:szCs w:val="20"/>
          <w:highlight w:val="yellow"/>
        </w:rPr>
        <w:t xml:space="preserve">Escola de </w:t>
      </w:r>
      <w:r>
        <w:rPr>
          <w:sz w:val="20"/>
          <w:szCs w:val="20"/>
          <w:highlight w:val="yellow"/>
        </w:rPr>
        <w:t>Mira D’Aire</w:t>
      </w:r>
      <w:r w:rsidRPr="00323637">
        <w:rPr>
          <w:sz w:val="20"/>
          <w:szCs w:val="20"/>
          <w:highlight w:val="yellow"/>
        </w:rPr>
        <w:t xml:space="preserve"> – </w:t>
      </w:r>
      <w:r>
        <w:rPr>
          <w:sz w:val="20"/>
          <w:szCs w:val="20"/>
          <w:highlight w:val="yellow"/>
        </w:rPr>
        <w:t>Coordenador</w:t>
      </w:r>
      <w:r w:rsidRPr="00323637">
        <w:rPr>
          <w:sz w:val="20"/>
          <w:szCs w:val="20"/>
          <w:highlight w:val="yellow"/>
        </w:rPr>
        <w:t xml:space="preserve"> de estabelecimento </w:t>
      </w:r>
      <w:r>
        <w:rPr>
          <w:sz w:val="20"/>
          <w:szCs w:val="20"/>
          <w:highlight w:val="yellow"/>
        </w:rPr>
        <w:t>João</w:t>
      </w:r>
      <w:r w:rsidRPr="00323637">
        <w:rPr>
          <w:sz w:val="20"/>
          <w:szCs w:val="20"/>
          <w:highlight w:val="yellow"/>
        </w:rPr>
        <w:t xml:space="preserve"> José </w:t>
      </w:r>
      <w:r>
        <w:rPr>
          <w:sz w:val="20"/>
          <w:szCs w:val="20"/>
          <w:highlight w:val="yellow"/>
        </w:rPr>
        <w:t xml:space="preserve">Almeida </w:t>
      </w:r>
      <w:r w:rsidRPr="00323637">
        <w:rPr>
          <w:sz w:val="20"/>
          <w:szCs w:val="20"/>
          <w:highlight w:val="yellow"/>
        </w:rPr>
        <w:t>(</w:t>
      </w:r>
      <w:r>
        <w:rPr>
          <w:sz w:val="20"/>
          <w:szCs w:val="20"/>
          <w:highlight w:val="green"/>
        </w:rPr>
        <w:t>912532754</w:t>
      </w:r>
      <w:r w:rsidRPr="00323637">
        <w:rPr>
          <w:sz w:val="20"/>
          <w:szCs w:val="20"/>
          <w:highlight w:val="yellow"/>
        </w:rPr>
        <w:t xml:space="preserve">) </w:t>
      </w:r>
    </w:p>
    <w:p w:rsidR="000332DD" w:rsidRDefault="002201F3" w:rsidP="000332DD">
      <w:pPr>
        <w:shd w:val="clear" w:color="auto" w:fill="FFFFFF"/>
        <w:spacing w:after="0" w:line="319" w:lineRule="atLeast"/>
      </w:pPr>
      <w:r w:rsidRPr="008A353B">
        <w:rPr>
          <w:b/>
        </w:rPr>
        <w:t xml:space="preserve">1º </w:t>
      </w:r>
      <w:proofErr w:type="gramStart"/>
      <w:r w:rsidRPr="008A353B">
        <w:rPr>
          <w:b/>
        </w:rPr>
        <w:t>dia</w:t>
      </w:r>
      <w:proofErr w:type="gramEnd"/>
      <w:r w:rsidRPr="008A353B">
        <w:rPr>
          <w:b/>
        </w:rPr>
        <w:t xml:space="preserve"> (</w:t>
      </w:r>
      <w:r w:rsidR="00F21A85">
        <w:rPr>
          <w:b/>
        </w:rPr>
        <w:t>23</w:t>
      </w:r>
      <w:r w:rsidRPr="008A353B">
        <w:rPr>
          <w:b/>
        </w:rPr>
        <w:t>)</w:t>
      </w:r>
      <w:r>
        <w:t xml:space="preserve"> </w:t>
      </w:r>
      <w:r w:rsidRPr="00323637">
        <w:rPr>
          <w:highlight w:val="green"/>
        </w:rPr>
        <w:t xml:space="preserve">- Levar lanche </w:t>
      </w:r>
      <w:r w:rsidRPr="00FE74E2">
        <w:rPr>
          <w:highlight w:val="green"/>
        </w:rPr>
        <w:t>manhã e tarde</w:t>
      </w:r>
      <w:r w:rsidR="000332DD" w:rsidRPr="00FE74E2">
        <w:rPr>
          <w:highlight w:val="green"/>
        </w:rPr>
        <w:t>, almoço</w:t>
      </w:r>
      <w:r w:rsidRPr="00FE74E2">
        <w:rPr>
          <w:highlight w:val="green"/>
        </w:rPr>
        <w:t xml:space="preserve"> e jantar. </w:t>
      </w:r>
    </w:p>
    <w:p w:rsidR="008A353B" w:rsidRDefault="00FE74E2" w:rsidP="00001E3D">
      <w:r>
        <w:t xml:space="preserve">Visita ao </w:t>
      </w:r>
      <w:proofErr w:type="spellStart"/>
      <w:r>
        <w:t>Carsoscópio</w:t>
      </w:r>
      <w:proofErr w:type="spellEnd"/>
      <w:r>
        <w:t>, Grutas de Mira de Aire e Pedreira do Galinha</w:t>
      </w:r>
      <w:r w:rsidR="00B47E48">
        <w:t xml:space="preserve"> (Pegadas de Dinossauros)</w:t>
      </w:r>
      <w:r>
        <w:t>.</w:t>
      </w:r>
    </w:p>
    <w:p w:rsidR="002922A2" w:rsidRDefault="002201F3" w:rsidP="00F21A85">
      <w:pPr>
        <w:shd w:val="clear" w:color="auto" w:fill="FFFFFF"/>
        <w:spacing w:after="0" w:line="319" w:lineRule="atLeast"/>
      </w:pPr>
      <w:r w:rsidRPr="008A353B">
        <w:rPr>
          <w:b/>
        </w:rPr>
        <w:lastRenderedPageBreak/>
        <w:t xml:space="preserve">2º </w:t>
      </w:r>
      <w:proofErr w:type="gramStart"/>
      <w:r w:rsidRPr="008A353B">
        <w:rPr>
          <w:b/>
        </w:rPr>
        <w:t>dia</w:t>
      </w:r>
      <w:proofErr w:type="gramEnd"/>
      <w:r w:rsidRPr="008A353B">
        <w:rPr>
          <w:b/>
        </w:rPr>
        <w:t xml:space="preserve"> (</w:t>
      </w:r>
      <w:r w:rsidR="00F21A85">
        <w:rPr>
          <w:b/>
        </w:rPr>
        <w:t>24</w:t>
      </w:r>
      <w:r w:rsidRPr="008A353B">
        <w:rPr>
          <w:b/>
        </w:rPr>
        <w:t>)</w:t>
      </w:r>
      <w:r>
        <w:t xml:space="preserve"> – </w:t>
      </w:r>
      <w:r w:rsidR="002922A2">
        <w:rPr>
          <w:sz w:val="20"/>
          <w:szCs w:val="20"/>
          <w:highlight w:val="red"/>
        </w:rPr>
        <w:t>8.30h</w:t>
      </w:r>
      <w:r w:rsidR="008C682A">
        <w:t xml:space="preserve"> </w:t>
      </w:r>
      <w:r>
        <w:t xml:space="preserve">pequeno almoço </w:t>
      </w:r>
      <w:r w:rsidR="008A353B">
        <w:t xml:space="preserve">no </w:t>
      </w:r>
      <w:r>
        <w:t xml:space="preserve">bar da escola de </w:t>
      </w:r>
      <w:r w:rsidR="00000E87">
        <w:t>Mira de Aire</w:t>
      </w:r>
      <w:r w:rsidR="008A353B">
        <w:t xml:space="preserve"> (</w:t>
      </w:r>
      <w:r w:rsidR="00834EEF">
        <w:rPr>
          <w:sz w:val="20"/>
          <w:szCs w:val="20"/>
        </w:rPr>
        <w:t>galão + tosta mista</w:t>
      </w:r>
      <w:r w:rsidR="008A353B">
        <w:t>)</w:t>
      </w:r>
      <w:r w:rsidR="008C682A">
        <w:t xml:space="preserve"> </w:t>
      </w:r>
      <w:r w:rsidR="008C682A" w:rsidRPr="008C682A">
        <w:rPr>
          <w:highlight w:val="magenta"/>
        </w:rPr>
        <w:t>€??</w:t>
      </w:r>
      <w:r w:rsidR="008C682A">
        <w:t xml:space="preserve"> </w:t>
      </w:r>
      <w:r>
        <w:t xml:space="preserve">, </w:t>
      </w:r>
      <w:proofErr w:type="gramStart"/>
      <w:r>
        <w:t>almoço</w:t>
      </w:r>
      <w:proofErr w:type="gramEnd"/>
      <w:r w:rsidR="002922A2">
        <w:t>:</w:t>
      </w:r>
    </w:p>
    <w:p w:rsidR="00F21A85" w:rsidRPr="00000E87" w:rsidRDefault="00F21A85" w:rsidP="00F21A85">
      <w:pPr>
        <w:shd w:val="clear" w:color="auto" w:fill="FFFFFF"/>
        <w:spacing w:after="0" w:line="319" w:lineRule="atLeast"/>
        <w:rPr>
          <w:color w:val="444444"/>
          <w:highlight w:val="red"/>
        </w:rPr>
      </w:pPr>
      <w:r>
        <w:rPr>
          <w:highlight w:val="red"/>
        </w:rPr>
        <w:t>Frango assado</w:t>
      </w:r>
      <w:r w:rsidR="00AE0A34">
        <w:rPr>
          <w:highlight w:val="red"/>
        </w:rPr>
        <w:t xml:space="preserve"> pingo doce</w:t>
      </w:r>
    </w:p>
    <w:p w:rsidR="00F21A85" w:rsidRPr="00000E87" w:rsidRDefault="00F21A85" w:rsidP="00F21A85">
      <w:pPr>
        <w:shd w:val="clear" w:color="auto" w:fill="FFFFFF"/>
        <w:spacing w:line="240" w:lineRule="auto"/>
        <w:rPr>
          <w:color w:val="444444"/>
          <w:highlight w:val="red"/>
        </w:rPr>
      </w:pPr>
      <w:r w:rsidRPr="00000E87">
        <w:rPr>
          <w:color w:val="444444"/>
          <w:highlight w:val="red"/>
        </w:rPr>
        <w:t xml:space="preserve">- 1,5 </w:t>
      </w:r>
      <w:proofErr w:type="gramStart"/>
      <w:r w:rsidRPr="00000E87">
        <w:rPr>
          <w:color w:val="444444"/>
          <w:highlight w:val="red"/>
        </w:rPr>
        <w:t>l</w:t>
      </w:r>
      <w:proofErr w:type="gramEnd"/>
      <w:r w:rsidRPr="00000E87">
        <w:rPr>
          <w:color w:val="444444"/>
          <w:highlight w:val="red"/>
        </w:rPr>
        <w:t xml:space="preserve">  de ice </w:t>
      </w:r>
      <w:proofErr w:type="spellStart"/>
      <w:r w:rsidRPr="00000E87">
        <w:rPr>
          <w:color w:val="444444"/>
          <w:highlight w:val="red"/>
        </w:rPr>
        <w:t>tea</w:t>
      </w:r>
      <w:proofErr w:type="spellEnd"/>
      <w:r w:rsidRPr="00000E87">
        <w:rPr>
          <w:color w:val="444444"/>
          <w:highlight w:val="red"/>
        </w:rPr>
        <w:t>,</w:t>
      </w:r>
    </w:p>
    <w:p w:rsidR="00F21A85" w:rsidRPr="00000E87" w:rsidRDefault="00F21A85" w:rsidP="00F21A85">
      <w:pPr>
        <w:shd w:val="clear" w:color="auto" w:fill="FFFFFF"/>
        <w:spacing w:line="240" w:lineRule="auto"/>
        <w:rPr>
          <w:color w:val="444444"/>
          <w:highlight w:val="red"/>
        </w:rPr>
      </w:pPr>
      <w:r w:rsidRPr="00000E87">
        <w:rPr>
          <w:color w:val="444444"/>
          <w:highlight w:val="red"/>
        </w:rPr>
        <w:t xml:space="preserve">- 1,5 </w:t>
      </w:r>
      <w:proofErr w:type="gramStart"/>
      <w:r w:rsidRPr="00000E87">
        <w:rPr>
          <w:color w:val="444444"/>
          <w:highlight w:val="red"/>
        </w:rPr>
        <w:t>l</w:t>
      </w:r>
      <w:proofErr w:type="gramEnd"/>
      <w:r w:rsidRPr="00000E87">
        <w:rPr>
          <w:color w:val="444444"/>
          <w:highlight w:val="red"/>
        </w:rPr>
        <w:t xml:space="preserve"> de coca cola,</w:t>
      </w:r>
    </w:p>
    <w:p w:rsidR="00F21A85" w:rsidRPr="00000E87" w:rsidRDefault="00F21A85" w:rsidP="00F21A85">
      <w:pPr>
        <w:shd w:val="clear" w:color="auto" w:fill="FFFFFF"/>
        <w:spacing w:line="240" w:lineRule="auto"/>
        <w:rPr>
          <w:color w:val="444444"/>
          <w:highlight w:val="red"/>
        </w:rPr>
      </w:pPr>
      <w:r w:rsidRPr="00000E87">
        <w:rPr>
          <w:color w:val="444444"/>
          <w:highlight w:val="red"/>
        </w:rPr>
        <w:t>- 2x 1,5 l de água,</w:t>
      </w:r>
    </w:p>
    <w:p w:rsidR="00F21A85" w:rsidRPr="00000E87" w:rsidRDefault="00F21A85" w:rsidP="00F21A85">
      <w:pPr>
        <w:shd w:val="clear" w:color="auto" w:fill="FFFFFF"/>
        <w:spacing w:line="240" w:lineRule="auto"/>
        <w:rPr>
          <w:color w:val="444444"/>
          <w:highlight w:val="red"/>
        </w:rPr>
      </w:pPr>
      <w:r w:rsidRPr="00000E87">
        <w:rPr>
          <w:color w:val="444444"/>
          <w:highlight w:val="red"/>
        </w:rPr>
        <w:t xml:space="preserve">- 2 </w:t>
      </w:r>
      <w:proofErr w:type="gramStart"/>
      <w:r w:rsidRPr="00000E87">
        <w:rPr>
          <w:color w:val="444444"/>
          <w:highlight w:val="red"/>
        </w:rPr>
        <w:t>melões</w:t>
      </w:r>
      <w:proofErr w:type="gramEnd"/>
      <w:r w:rsidRPr="00000E87">
        <w:rPr>
          <w:color w:val="444444"/>
          <w:highlight w:val="red"/>
        </w:rPr>
        <w:t>,</w:t>
      </w:r>
    </w:p>
    <w:p w:rsidR="002201F3" w:rsidRDefault="00F21A85" w:rsidP="00F21A85">
      <w:r w:rsidRPr="008C682A">
        <w:rPr>
          <w:highlight w:val="magenta"/>
        </w:rPr>
        <w:t>(25€).</w:t>
      </w:r>
    </w:p>
    <w:p w:rsidR="002922A2" w:rsidRDefault="002922A2" w:rsidP="00F21A85">
      <w:r>
        <w:rPr>
          <w:noProof/>
          <w:lang w:eastAsia="pt-PT"/>
        </w:rPr>
        <w:drawing>
          <wp:inline distT="0" distB="0" distL="0" distR="0" wp14:anchorId="4772D0B2" wp14:editId="40D6202E">
            <wp:extent cx="5400040" cy="221488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00040" cy="2214880"/>
                    </a:xfrm>
                    <a:prstGeom prst="rect">
                      <a:avLst/>
                    </a:prstGeom>
                  </pic:spPr>
                </pic:pic>
              </a:graphicData>
            </a:graphic>
          </wp:inline>
        </w:drawing>
      </w:r>
    </w:p>
    <w:p w:rsidR="002922A2" w:rsidRDefault="002922A2" w:rsidP="00F21A85">
      <w:r>
        <w:rPr>
          <w:noProof/>
          <w:lang w:eastAsia="pt-PT"/>
        </w:rPr>
        <w:drawing>
          <wp:inline distT="0" distB="0" distL="0" distR="0" wp14:anchorId="2275AE92" wp14:editId="2298A6DF">
            <wp:extent cx="5400040" cy="2262505"/>
            <wp:effectExtent l="0" t="0" r="0" b="444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00040" cy="2262505"/>
                    </a:xfrm>
                    <a:prstGeom prst="rect">
                      <a:avLst/>
                    </a:prstGeom>
                  </pic:spPr>
                </pic:pic>
              </a:graphicData>
            </a:graphic>
          </wp:inline>
        </w:drawing>
      </w:r>
    </w:p>
    <w:p w:rsidR="00C22FDF" w:rsidRDefault="002922A2" w:rsidP="00A90129">
      <w:pPr>
        <w:spacing w:line="240" w:lineRule="auto"/>
      </w:pPr>
      <w:r>
        <w:rPr>
          <w:noProof/>
          <w:lang w:eastAsia="pt-PT"/>
        </w:rPr>
        <w:drawing>
          <wp:inline distT="0" distB="0" distL="0" distR="0" wp14:anchorId="502D75D5" wp14:editId="6F2DA9D1">
            <wp:extent cx="5400040" cy="223266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00040" cy="2232660"/>
                    </a:xfrm>
                    <a:prstGeom prst="rect">
                      <a:avLst/>
                    </a:prstGeom>
                  </pic:spPr>
                </pic:pic>
              </a:graphicData>
            </a:graphic>
          </wp:inline>
        </w:drawing>
      </w:r>
    </w:p>
    <w:p w:rsidR="002922A2" w:rsidRDefault="00EA7B74" w:rsidP="00A90129">
      <w:pPr>
        <w:spacing w:line="240" w:lineRule="auto"/>
      </w:pPr>
      <w:r>
        <w:rPr>
          <w:noProof/>
          <w:lang w:eastAsia="pt-PT"/>
        </w:rPr>
        <w:lastRenderedPageBreak/>
        <w:drawing>
          <wp:anchor distT="0" distB="0" distL="114300" distR="114300" simplePos="0" relativeHeight="251663360" behindDoc="0" locked="0" layoutInCell="1" allowOverlap="1" wp14:anchorId="2273DF0D" wp14:editId="5240C72B">
            <wp:simplePos x="0" y="0"/>
            <wp:positionH relativeFrom="column">
              <wp:posOffset>2763520</wp:posOffset>
            </wp:positionH>
            <wp:positionV relativeFrom="paragraph">
              <wp:posOffset>2228850</wp:posOffset>
            </wp:positionV>
            <wp:extent cx="2862580" cy="3610610"/>
            <wp:effectExtent l="0" t="0" r="0" b="8890"/>
            <wp:wrapSquare wrapText="bothSides"/>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862580" cy="3610610"/>
                    </a:xfrm>
                    <a:prstGeom prst="rect">
                      <a:avLst/>
                    </a:prstGeom>
                  </pic:spPr>
                </pic:pic>
              </a:graphicData>
            </a:graphic>
            <wp14:sizeRelH relativeFrom="page">
              <wp14:pctWidth>0</wp14:pctWidth>
            </wp14:sizeRelH>
            <wp14:sizeRelV relativeFrom="page">
              <wp14:pctHeight>0</wp14:pctHeight>
            </wp14:sizeRelV>
          </wp:anchor>
        </w:drawing>
      </w:r>
      <w:r>
        <w:rPr>
          <w:noProof/>
          <w:lang w:eastAsia="pt-PT"/>
        </w:rPr>
        <w:drawing>
          <wp:anchor distT="0" distB="0" distL="114300" distR="114300" simplePos="0" relativeHeight="251662336" behindDoc="0" locked="0" layoutInCell="1" allowOverlap="1" wp14:anchorId="44F85F03" wp14:editId="0761D34E">
            <wp:simplePos x="0" y="0"/>
            <wp:positionH relativeFrom="column">
              <wp:posOffset>-166370</wp:posOffset>
            </wp:positionH>
            <wp:positionV relativeFrom="paragraph">
              <wp:posOffset>2224405</wp:posOffset>
            </wp:positionV>
            <wp:extent cx="2894965" cy="3581400"/>
            <wp:effectExtent l="0" t="0" r="635" b="0"/>
            <wp:wrapSquare wrapText="bothSides"/>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894965" cy="3581400"/>
                    </a:xfrm>
                    <a:prstGeom prst="rect">
                      <a:avLst/>
                    </a:prstGeom>
                  </pic:spPr>
                </pic:pic>
              </a:graphicData>
            </a:graphic>
            <wp14:sizeRelH relativeFrom="page">
              <wp14:pctWidth>0</wp14:pctWidth>
            </wp14:sizeRelH>
            <wp14:sizeRelV relativeFrom="page">
              <wp14:pctHeight>0</wp14:pctHeight>
            </wp14:sizeRelV>
          </wp:anchor>
        </w:drawing>
      </w:r>
      <w:r w:rsidR="002922A2">
        <w:rPr>
          <w:noProof/>
          <w:lang w:eastAsia="pt-PT"/>
        </w:rPr>
        <w:drawing>
          <wp:inline distT="0" distB="0" distL="0" distR="0" wp14:anchorId="4EF40950" wp14:editId="031621D3">
            <wp:extent cx="5400040" cy="2174240"/>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00040" cy="2174240"/>
                    </a:xfrm>
                    <a:prstGeom prst="rect">
                      <a:avLst/>
                    </a:prstGeom>
                  </pic:spPr>
                </pic:pic>
              </a:graphicData>
            </a:graphic>
          </wp:inline>
        </w:drawing>
      </w:r>
    </w:p>
    <w:p w:rsidR="00E80540" w:rsidRDefault="00EA7B74" w:rsidP="00A90129">
      <w:pPr>
        <w:spacing w:line="240" w:lineRule="auto"/>
      </w:pPr>
      <w:r>
        <w:rPr>
          <w:noProof/>
          <w:lang w:eastAsia="pt-PT"/>
        </w:rPr>
        <w:drawing>
          <wp:inline distT="0" distB="0" distL="0" distR="0" wp14:anchorId="198B1BE2" wp14:editId="50A8901C">
            <wp:extent cx="2667823" cy="3314700"/>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88679" cy="3340614"/>
                    </a:xfrm>
                    <a:prstGeom prst="rect">
                      <a:avLst/>
                    </a:prstGeom>
                  </pic:spPr>
                </pic:pic>
              </a:graphicData>
            </a:graphic>
          </wp:inline>
        </w:drawing>
      </w:r>
      <w:r>
        <w:rPr>
          <w:noProof/>
          <w:lang w:eastAsia="pt-PT"/>
        </w:rPr>
        <w:drawing>
          <wp:inline distT="0" distB="0" distL="0" distR="0" wp14:anchorId="2DF2233C" wp14:editId="0E5EB34C">
            <wp:extent cx="2691765" cy="3403007"/>
            <wp:effectExtent l="0" t="0" r="0" b="698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08545" cy="3424220"/>
                    </a:xfrm>
                    <a:prstGeom prst="rect">
                      <a:avLst/>
                    </a:prstGeom>
                  </pic:spPr>
                </pic:pic>
              </a:graphicData>
            </a:graphic>
          </wp:inline>
        </w:drawing>
      </w:r>
    </w:p>
    <w:p w:rsidR="00C22FDF" w:rsidRDefault="00C22FDF" w:rsidP="00A90129">
      <w:pPr>
        <w:spacing w:line="240" w:lineRule="auto"/>
      </w:pPr>
    </w:p>
    <w:p w:rsidR="00510D3E" w:rsidRPr="00510D3E" w:rsidRDefault="00510D3E" w:rsidP="00510D3E">
      <w:pPr>
        <w:rPr>
          <w:b/>
          <w:color w:val="9BBB59" w:themeColor="accent3"/>
          <w:sz w:val="96"/>
          <w:szCs w:val="96"/>
        </w:rPr>
      </w:pPr>
      <w:r w:rsidRPr="00510D3E">
        <w:rPr>
          <w:b/>
          <w:color w:val="9BBB59" w:themeColor="accent3"/>
          <w:sz w:val="96"/>
          <w:szCs w:val="96"/>
        </w:rPr>
        <w:lastRenderedPageBreak/>
        <w:t>Roteiro</w:t>
      </w:r>
    </w:p>
    <w:p w:rsidR="00D653D0" w:rsidRDefault="00D653D0">
      <w:r w:rsidRPr="00D653D0">
        <w:rPr>
          <w:highlight w:val="red"/>
        </w:rPr>
        <w:t>Destacado a vermelho não será visitável</w:t>
      </w:r>
    </w:p>
    <w:p w:rsidR="00D75ADF" w:rsidRDefault="002201F3">
      <w:pPr>
        <w:rPr>
          <w:noProof/>
          <w:lang w:eastAsia="pt-PT"/>
        </w:rPr>
      </w:pPr>
      <w:r>
        <w:t xml:space="preserve">Saída às </w:t>
      </w:r>
      <w:r w:rsidR="00BB7976">
        <w:t>8.30</w:t>
      </w:r>
      <w:r>
        <w:t>h</w:t>
      </w:r>
      <w:r w:rsidR="00BE4C08" w:rsidRPr="00BE4C08">
        <w:rPr>
          <w:noProof/>
          <w:lang w:eastAsia="pt-PT"/>
        </w:rPr>
        <w:t xml:space="preserve"> </w:t>
      </w:r>
    </w:p>
    <w:p w:rsidR="00C47BD0" w:rsidRDefault="00C47BD0" w:rsidP="00C47BD0">
      <w:pPr>
        <w:rPr>
          <w:highlight w:val="green"/>
        </w:rPr>
      </w:pPr>
      <w:r>
        <w:rPr>
          <w:noProof/>
          <w:lang w:eastAsia="pt-PT"/>
        </w:rPr>
        <w:drawing>
          <wp:inline distT="0" distB="0" distL="0" distR="0">
            <wp:extent cx="5400040" cy="3110865"/>
            <wp:effectExtent l="0" t="0" r="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00040" cy="3110865"/>
                    </a:xfrm>
                    <a:prstGeom prst="rect">
                      <a:avLst/>
                    </a:prstGeom>
                  </pic:spPr>
                </pic:pic>
              </a:graphicData>
            </a:graphic>
          </wp:inline>
        </w:drawing>
      </w:r>
      <w:r w:rsidRPr="00C47BD0">
        <w:rPr>
          <w:highlight w:val="green"/>
        </w:rPr>
        <w:t xml:space="preserve"> </w:t>
      </w:r>
    </w:p>
    <w:p w:rsidR="00B47E48" w:rsidRDefault="002A1615" w:rsidP="00C47BD0">
      <w:pPr>
        <w:rPr>
          <w:highlight w:val="green"/>
        </w:rPr>
      </w:pPr>
      <w:r>
        <w:rPr>
          <w:noProof/>
          <w:lang w:eastAsia="pt-PT"/>
        </w:rPr>
        <w:drawing>
          <wp:inline distT="0" distB="0" distL="0" distR="0">
            <wp:extent cx="5400040" cy="3374709"/>
            <wp:effectExtent l="1905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a:stretch>
                      <a:fillRect/>
                    </a:stretch>
                  </pic:blipFill>
                  <pic:spPr bwMode="auto">
                    <a:xfrm>
                      <a:off x="0" y="0"/>
                      <a:ext cx="5400040" cy="3374709"/>
                    </a:xfrm>
                    <a:prstGeom prst="rect">
                      <a:avLst/>
                    </a:prstGeom>
                    <a:noFill/>
                    <a:ln w="9525">
                      <a:noFill/>
                      <a:miter lim="800000"/>
                      <a:headEnd/>
                      <a:tailEnd/>
                    </a:ln>
                  </pic:spPr>
                </pic:pic>
              </a:graphicData>
            </a:graphic>
          </wp:inline>
        </w:drawing>
      </w:r>
    </w:p>
    <w:p w:rsidR="00026564" w:rsidRDefault="00C47BD0" w:rsidP="00C47BD0">
      <w:r>
        <w:t>10</w:t>
      </w:r>
      <w:r w:rsidR="0043092D">
        <w:t xml:space="preserve"> </w:t>
      </w:r>
      <w:r w:rsidR="00FF79BA">
        <w:t>–</w:t>
      </w:r>
      <w:r w:rsidR="0043092D">
        <w:t xml:space="preserve"> 14</w:t>
      </w:r>
      <w:r>
        <w:t xml:space="preserve">h - </w:t>
      </w:r>
      <w:r w:rsidRPr="00FE74E2">
        <w:rPr>
          <w:highlight w:val="green"/>
        </w:rPr>
        <w:t>Centro ciência viva do Alviela</w:t>
      </w:r>
      <w:r w:rsidRPr="00C47BD0">
        <w:t>, almoço, banho,</w:t>
      </w:r>
      <w:r w:rsidR="00026564">
        <w:t xml:space="preserve"> </w:t>
      </w:r>
      <w:r w:rsidR="00026564" w:rsidRPr="00FE74E2">
        <w:rPr>
          <w:highlight w:val="green"/>
        </w:rPr>
        <w:t>exposições permanentes 1h30m</w:t>
      </w:r>
      <w:r w:rsidRPr="00FE74E2">
        <w:rPr>
          <w:highlight w:val="green"/>
        </w:rPr>
        <w:t xml:space="preserve"> </w:t>
      </w:r>
      <w:r w:rsidR="00FE74E2" w:rsidRPr="008C682A">
        <w:rPr>
          <w:highlight w:val="magenta"/>
        </w:rPr>
        <w:t xml:space="preserve">2€, </w:t>
      </w:r>
      <w:r w:rsidRPr="00FE74E2">
        <w:rPr>
          <w:highlight w:val="green"/>
        </w:rPr>
        <w:t>percurso 1h</w:t>
      </w:r>
      <w:r w:rsidR="00FE74E2" w:rsidRPr="00FE74E2">
        <w:rPr>
          <w:highlight w:val="green"/>
        </w:rPr>
        <w:t xml:space="preserve"> </w:t>
      </w:r>
      <w:r w:rsidR="00FE74E2" w:rsidRPr="008C682A">
        <w:rPr>
          <w:highlight w:val="magenta"/>
        </w:rPr>
        <w:t>1,5€</w:t>
      </w:r>
    </w:p>
    <w:p w:rsidR="00412814" w:rsidRPr="00026564" w:rsidRDefault="00FE74E2" w:rsidP="00F915D9">
      <w:r>
        <w:t xml:space="preserve">Contactos: </w:t>
      </w:r>
      <w:r w:rsidR="00F915D9">
        <w:t xml:space="preserve">Centro Ciência Viva do Alviela </w:t>
      </w:r>
      <w:r>
        <w:t>–</w:t>
      </w:r>
      <w:r w:rsidR="00F915D9">
        <w:t xml:space="preserve"> CARSOSCÓPIO</w:t>
      </w:r>
      <w:r>
        <w:t xml:space="preserve"> </w:t>
      </w:r>
      <w:r w:rsidR="00F915D9">
        <w:t>Praia Fluvial dos Olhos d'Água do Alviela</w:t>
      </w:r>
      <w:r>
        <w:t xml:space="preserve"> </w:t>
      </w:r>
      <w:r w:rsidR="00F915D9">
        <w:t>Louriceira | 2380-450 Alcanena</w:t>
      </w:r>
      <w:r>
        <w:t xml:space="preserve"> </w:t>
      </w:r>
      <w:r w:rsidR="00F915D9">
        <w:t>Tel.: + 351 249 881</w:t>
      </w:r>
      <w:r>
        <w:t> </w:t>
      </w:r>
      <w:r w:rsidR="00F915D9">
        <w:t>805</w:t>
      </w:r>
      <w:r>
        <w:t xml:space="preserve"> </w:t>
      </w:r>
      <w:r w:rsidR="00F915D9">
        <w:t>info@alviela.cienciaviva.pt</w:t>
      </w:r>
    </w:p>
    <w:tbl>
      <w:tblPr>
        <w:tblW w:w="9750" w:type="dxa"/>
        <w:tblCellSpacing w:w="0" w:type="dxa"/>
        <w:shd w:val="clear" w:color="auto" w:fill="FFFFFF"/>
        <w:tblCellMar>
          <w:left w:w="0" w:type="dxa"/>
          <w:right w:w="0" w:type="dxa"/>
        </w:tblCellMar>
        <w:tblLook w:val="04A0" w:firstRow="1" w:lastRow="0" w:firstColumn="1" w:lastColumn="0" w:noHBand="0" w:noVBand="1"/>
      </w:tblPr>
      <w:tblGrid>
        <w:gridCol w:w="9750"/>
      </w:tblGrid>
      <w:tr w:rsidR="00026564" w:rsidTr="00026564">
        <w:trPr>
          <w:tblCellSpacing w:w="0" w:type="dxa"/>
        </w:trPr>
        <w:tc>
          <w:tcPr>
            <w:tcW w:w="0" w:type="auto"/>
            <w:shd w:val="clear" w:color="auto" w:fill="FFFFFF"/>
            <w:hideMark/>
          </w:tcPr>
          <w:p w:rsidR="00026564" w:rsidRDefault="00026564">
            <w:pPr>
              <w:pStyle w:val="Cabealho1"/>
              <w:pBdr>
                <w:bottom w:val="single" w:sz="6" w:space="0" w:color="auto"/>
              </w:pBdr>
              <w:spacing w:line="405" w:lineRule="atLeast"/>
              <w:rPr>
                <w:rFonts w:ascii="Verdana" w:hAnsi="Verdana"/>
                <w:color w:val="CD6D08"/>
                <w:sz w:val="27"/>
                <w:szCs w:val="27"/>
                <w:lang w:eastAsia="pt-PT"/>
              </w:rPr>
            </w:pPr>
            <w:r>
              <w:rPr>
                <w:rFonts w:ascii="Verdana" w:hAnsi="Verdana"/>
                <w:color w:val="CD6D08"/>
                <w:sz w:val="27"/>
                <w:szCs w:val="27"/>
              </w:rPr>
              <w:lastRenderedPageBreak/>
              <w:br/>
              <w:t>Percurso interpretativo dos Olhos d'Água do Alviela</w:t>
            </w:r>
          </w:p>
          <w:tbl>
            <w:tblPr>
              <w:tblW w:w="9000" w:type="dxa"/>
              <w:tblCellSpacing w:w="75" w:type="dxa"/>
              <w:tblCellMar>
                <w:left w:w="0" w:type="dxa"/>
                <w:right w:w="0" w:type="dxa"/>
              </w:tblCellMar>
              <w:tblLook w:val="04A0" w:firstRow="1" w:lastRow="0" w:firstColumn="1" w:lastColumn="0" w:noHBand="0" w:noVBand="1"/>
            </w:tblPr>
            <w:tblGrid>
              <w:gridCol w:w="3225"/>
              <w:gridCol w:w="5775"/>
            </w:tblGrid>
            <w:tr w:rsidR="00026564">
              <w:trPr>
                <w:tblCellSpacing w:w="75" w:type="dxa"/>
              </w:trPr>
              <w:tc>
                <w:tcPr>
                  <w:tcW w:w="3000" w:type="dxa"/>
                  <w:hideMark/>
                </w:tcPr>
                <w:p w:rsidR="00026564" w:rsidRDefault="00026564">
                  <w:pPr>
                    <w:rPr>
                      <w:rFonts w:ascii="Times New Roman" w:hAnsi="Times New Roman"/>
                      <w:sz w:val="24"/>
                      <w:szCs w:val="24"/>
                    </w:rPr>
                  </w:pPr>
                  <w:r>
                    <w:rPr>
                      <w:noProof/>
                      <w:lang w:eastAsia="pt-PT"/>
                    </w:rPr>
                    <w:drawing>
                      <wp:inline distT="0" distB="0" distL="0" distR="0">
                        <wp:extent cx="1905000" cy="1266825"/>
                        <wp:effectExtent l="0" t="0" r="0" b="0"/>
                        <wp:docPr id="57" name="Imagem 57" descr="http://alviela.cienciaviva.pt/img/upload/_ccvalviela_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viela.cienciaviva.pt/img/upload/_ccvalviela_15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5000" cy="1266825"/>
                                </a:xfrm>
                                <a:prstGeom prst="rect">
                                  <a:avLst/>
                                </a:prstGeom>
                                <a:noFill/>
                                <a:ln>
                                  <a:noFill/>
                                </a:ln>
                              </pic:spPr>
                            </pic:pic>
                          </a:graphicData>
                        </a:graphic>
                      </wp:inline>
                    </w:drawing>
                  </w:r>
                </w:p>
              </w:tc>
              <w:tc>
                <w:tcPr>
                  <w:tcW w:w="7110" w:type="dxa"/>
                  <w:hideMark/>
                </w:tcPr>
                <w:p w:rsidR="00026564" w:rsidRDefault="00026564">
                  <w:pPr>
                    <w:pStyle w:val="legimg"/>
                    <w:spacing w:line="240" w:lineRule="atLeast"/>
                    <w:jc w:val="both"/>
                    <w:rPr>
                      <w:rFonts w:ascii="Verdana" w:hAnsi="Verdana"/>
                      <w:color w:val="666666"/>
                      <w:sz w:val="17"/>
                      <w:szCs w:val="17"/>
                    </w:rPr>
                  </w:pPr>
                  <w:r>
                    <w:rPr>
                      <w:rFonts w:ascii="Verdana" w:hAnsi="Verdana"/>
                      <w:color w:val="666666"/>
                      <w:sz w:val="17"/>
                      <w:szCs w:val="17"/>
                    </w:rPr>
                    <w:t xml:space="preserve">Vamos dar um passeio e aproveitamos para desvendar algumas das estruturas geomorfológicas que caracterizam a paisagem cársica. Perto do </w:t>
                  </w:r>
                  <w:proofErr w:type="spellStart"/>
                  <w:r>
                    <w:rPr>
                      <w:rFonts w:ascii="Verdana" w:hAnsi="Verdana"/>
                      <w:color w:val="666666"/>
                      <w:sz w:val="17"/>
                      <w:szCs w:val="17"/>
                    </w:rPr>
                    <w:t>Carsoscópio</w:t>
                  </w:r>
                  <w:proofErr w:type="spellEnd"/>
                  <w:r>
                    <w:rPr>
                      <w:rFonts w:ascii="Verdana" w:hAnsi="Verdana"/>
                      <w:color w:val="666666"/>
                      <w:sz w:val="17"/>
                      <w:szCs w:val="17"/>
                    </w:rPr>
                    <w:t xml:space="preserve"> há um local onde a Ribeira dos Amiais desaparece dentro da rocha. Mas será que desaparece mesmo? Vamos espreitar uma janela cársica e descobrir a sua importância na comunidade de morcegos que habita a Lapa da Canada. Ao longo do passeio vamos ainda observar a fauna e flora características desta região.</w:t>
                  </w:r>
                </w:p>
                <w:p w:rsidR="00026564" w:rsidRDefault="00026564">
                  <w:pPr>
                    <w:pStyle w:val="Cabealho3"/>
                    <w:spacing w:line="210" w:lineRule="atLeast"/>
                    <w:rPr>
                      <w:rFonts w:ascii="Verdana" w:hAnsi="Verdana"/>
                      <w:color w:val="009FD7"/>
                      <w:sz w:val="17"/>
                      <w:szCs w:val="17"/>
                    </w:rPr>
                  </w:pPr>
                  <w:r>
                    <w:rPr>
                      <w:rFonts w:ascii="Verdana" w:hAnsi="Verdana"/>
                      <w:color w:val="009FD7"/>
                      <w:sz w:val="17"/>
                      <w:szCs w:val="17"/>
                    </w:rPr>
                    <w:t>Atividade para 2º, 3º ciclo e secundário</w:t>
                  </w:r>
                </w:p>
                <w:p w:rsidR="00026564" w:rsidRDefault="00026564" w:rsidP="00026564">
                  <w:pPr>
                    <w:numPr>
                      <w:ilvl w:val="0"/>
                      <w:numId w:val="2"/>
                    </w:numPr>
                    <w:spacing w:before="100" w:beforeAutospacing="1" w:after="100" w:afterAutospacing="1" w:line="240" w:lineRule="atLeast"/>
                    <w:rPr>
                      <w:rFonts w:ascii="Verdana" w:hAnsi="Verdana"/>
                      <w:i/>
                      <w:iCs/>
                      <w:color w:val="666666"/>
                      <w:sz w:val="17"/>
                      <w:szCs w:val="17"/>
                    </w:rPr>
                  </w:pPr>
                  <w:r>
                    <w:rPr>
                      <w:rFonts w:ascii="Verdana" w:hAnsi="Verdana"/>
                      <w:b/>
                      <w:bCs/>
                      <w:i/>
                      <w:iCs/>
                      <w:color w:val="666666"/>
                      <w:sz w:val="17"/>
                      <w:szCs w:val="17"/>
                    </w:rPr>
                    <w:t>Duração</w:t>
                  </w:r>
                  <w:r>
                    <w:rPr>
                      <w:rFonts w:ascii="Verdana" w:hAnsi="Verdana"/>
                      <w:i/>
                      <w:iCs/>
                      <w:color w:val="666666"/>
                      <w:sz w:val="17"/>
                      <w:szCs w:val="17"/>
                    </w:rPr>
                    <w:t>: aproximadamente 1h (</w:t>
                  </w:r>
                  <w:proofErr w:type="spellStart"/>
                  <w:r>
                    <w:rPr>
                      <w:rFonts w:ascii="Verdana" w:hAnsi="Verdana"/>
                      <w:i/>
                      <w:iCs/>
                      <w:color w:val="666666"/>
                      <w:sz w:val="17"/>
                      <w:szCs w:val="17"/>
                    </w:rPr>
                    <w:t>aprox</w:t>
                  </w:r>
                  <w:proofErr w:type="spellEnd"/>
                  <w:r>
                    <w:rPr>
                      <w:rFonts w:ascii="Verdana" w:hAnsi="Verdana"/>
                      <w:i/>
                      <w:iCs/>
                      <w:color w:val="666666"/>
                      <w:sz w:val="17"/>
                      <w:szCs w:val="17"/>
                    </w:rPr>
                    <w:t>. 1,5 km)</w:t>
                  </w:r>
                </w:p>
                <w:p w:rsidR="00026564" w:rsidRDefault="00026564" w:rsidP="00026564">
                  <w:pPr>
                    <w:numPr>
                      <w:ilvl w:val="0"/>
                      <w:numId w:val="2"/>
                    </w:numPr>
                    <w:spacing w:before="100" w:beforeAutospacing="1" w:after="100" w:afterAutospacing="1" w:line="240" w:lineRule="atLeast"/>
                    <w:rPr>
                      <w:rFonts w:ascii="Verdana" w:hAnsi="Verdana"/>
                      <w:i/>
                      <w:iCs/>
                      <w:color w:val="666666"/>
                      <w:sz w:val="17"/>
                      <w:szCs w:val="17"/>
                    </w:rPr>
                  </w:pPr>
                  <w:r>
                    <w:rPr>
                      <w:rFonts w:ascii="Verdana" w:hAnsi="Verdana"/>
                      <w:b/>
                      <w:bCs/>
                      <w:i/>
                      <w:iCs/>
                      <w:color w:val="666666"/>
                      <w:sz w:val="17"/>
                      <w:szCs w:val="17"/>
                    </w:rPr>
                    <w:t>Preço:</w:t>
                  </w:r>
                  <w:r>
                    <w:rPr>
                      <w:rStyle w:val="apple-converted-space"/>
                      <w:rFonts w:ascii="Verdana" w:hAnsi="Verdana"/>
                      <w:i/>
                      <w:iCs/>
                      <w:color w:val="666666"/>
                      <w:sz w:val="17"/>
                      <w:szCs w:val="17"/>
                    </w:rPr>
                    <w:t> </w:t>
                  </w:r>
                  <w:r>
                    <w:rPr>
                      <w:rFonts w:ascii="Verdana" w:hAnsi="Verdana"/>
                      <w:i/>
                      <w:iCs/>
                      <w:color w:val="666666"/>
                      <w:sz w:val="17"/>
                      <w:szCs w:val="17"/>
                    </w:rPr>
                    <w:t>€ 1,50 / aluno</w:t>
                  </w:r>
                </w:p>
                <w:p w:rsidR="00026564" w:rsidRDefault="00026564" w:rsidP="00026564">
                  <w:pPr>
                    <w:numPr>
                      <w:ilvl w:val="0"/>
                      <w:numId w:val="2"/>
                    </w:numPr>
                    <w:spacing w:before="100" w:beforeAutospacing="1" w:after="100" w:afterAutospacing="1" w:line="240" w:lineRule="atLeast"/>
                    <w:rPr>
                      <w:rFonts w:ascii="Verdana" w:hAnsi="Verdana"/>
                      <w:i/>
                      <w:iCs/>
                      <w:color w:val="666666"/>
                      <w:sz w:val="17"/>
                      <w:szCs w:val="17"/>
                    </w:rPr>
                  </w:pPr>
                  <w:r>
                    <w:rPr>
                      <w:rFonts w:ascii="Verdana" w:hAnsi="Verdana"/>
                      <w:b/>
                      <w:bCs/>
                      <w:i/>
                      <w:iCs/>
                      <w:color w:val="666666"/>
                      <w:sz w:val="17"/>
                      <w:szCs w:val="17"/>
                    </w:rPr>
                    <w:t xml:space="preserve">Nº </w:t>
                  </w:r>
                  <w:proofErr w:type="spellStart"/>
                  <w:r>
                    <w:rPr>
                      <w:rFonts w:ascii="Verdana" w:hAnsi="Verdana"/>
                      <w:b/>
                      <w:bCs/>
                      <w:i/>
                      <w:iCs/>
                      <w:color w:val="666666"/>
                      <w:sz w:val="17"/>
                      <w:szCs w:val="17"/>
                    </w:rPr>
                    <w:t>máx</w:t>
                  </w:r>
                  <w:proofErr w:type="spellEnd"/>
                  <w:r>
                    <w:rPr>
                      <w:rFonts w:ascii="Verdana" w:hAnsi="Verdana"/>
                      <w:b/>
                      <w:bCs/>
                      <w:i/>
                      <w:iCs/>
                      <w:color w:val="666666"/>
                      <w:sz w:val="17"/>
                      <w:szCs w:val="17"/>
                    </w:rPr>
                    <w:t>. participantes:</w:t>
                  </w:r>
                  <w:r>
                    <w:rPr>
                      <w:rStyle w:val="apple-converted-space"/>
                      <w:rFonts w:ascii="Verdana" w:hAnsi="Verdana"/>
                      <w:i/>
                      <w:iCs/>
                      <w:color w:val="666666"/>
                      <w:sz w:val="17"/>
                      <w:szCs w:val="17"/>
                    </w:rPr>
                    <w:t> </w:t>
                  </w:r>
                  <w:r>
                    <w:rPr>
                      <w:rFonts w:ascii="Verdana" w:hAnsi="Verdana"/>
                      <w:i/>
                      <w:iCs/>
                      <w:color w:val="666666"/>
                      <w:sz w:val="17"/>
                      <w:szCs w:val="17"/>
                    </w:rPr>
                    <w:t>25</w:t>
                  </w:r>
                </w:p>
              </w:tc>
            </w:tr>
          </w:tbl>
          <w:p w:rsidR="00026564" w:rsidRDefault="00026564">
            <w:pPr>
              <w:spacing w:after="0" w:line="240" w:lineRule="atLeast"/>
              <w:jc w:val="both"/>
              <w:rPr>
                <w:rFonts w:ascii="Verdana" w:hAnsi="Verdana"/>
                <w:color w:val="666666"/>
                <w:sz w:val="17"/>
                <w:szCs w:val="17"/>
              </w:rPr>
            </w:pPr>
          </w:p>
        </w:tc>
      </w:tr>
    </w:tbl>
    <w:p w:rsidR="00C47BD0" w:rsidRDefault="0038329A">
      <w:pPr>
        <w:rPr>
          <w:noProof/>
          <w:lang w:eastAsia="pt-PT"/>
        </w:rPr>
      </w:pPr>
      <w:r>
        <w:rPr>
          <w:noProof/>
          <w:lang w:eastAsia="pt-PT"/>
        </w:rPr>
        <w:drawing>
          <wp:inline distT="0" distB="0" distL="0" distR="0">
            <wp:extent cx="5400040" cy="3394075"/>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00040" cy="3394075"/>
                    </a:xfrm>
                    <a:prstGeom prst="rect">
                      <a:avLst/>
                    </a:prstGeom>
                  </pic:spPr>
                </pic:pic>
              </a:graphicData>
            </a:graphic>
          </wp:inline>
        </w:drawing>
      </w:r>
    </w:p>
    <w:p w:rsidR="002A1615" w:rsidRDefault="002A1615">
      <w:pPr>
        <w:rPr>
          <w:noProof/>
          <w:lang w:eastAsia="pt-PT"/>
        </w:rPr>
      </w:pPr>
      <w:r>
        <w:rPr>
          <w:noProof/>
          <w:lang w:eastAsia="pt-PT"/>
        </w:rPr>
        <w:lastRenderedPageBreak/>
        <w:drawing>
          <wp:inline distT="0" distB="0" distL="0" distR="0">
            <wp:extent cx="5400040" cy="3374709"/>
            <wp:effectExtent l="1905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srcRect/>
                    <a:stretch>
                      <a:fillRect/>
                    </a:stretch>
                  </pic:blipFill>
                  <pic:spPr bwMode="auto">
                    <a:xfrm>
                      <a:off x="0" y="0"/>
                      <a:ext cx="5400040" cy="3374709"/>
                    </a:xfrm>
                    <a:prstGeom prst="rect">
                      <a:avLst/>
                    </a:prstGeom>
                    <a:noFill/>
                    <a:ln w="9525">
                      <a:noFill/>
                      <a:miter lim="800000"/>
                      <a:headEnd/>
                      <a:tailEnd/>
                    </a:ln>
                  </pic:spPr>
                </pic:pic>
              </a:graphicData>
            </a:graphic>
          </wp:inline>
        </w:drawing>
      </w:r>
    </w:p>
    <w:p w:rsidR="0038329A" w:rsidRDefault="0038329A">
      <w:pPr>
        <w:rPr>
          <w:noProof/>
          <w:lang w:eastAsia="pt-PT"/>
        </w:rPr>
      </w:pPr>
      <w:r>
        <w:rPr>
          <w:noProof/>
          <w:lang w:eastAsia="pt-PT"/>
        </w:rPr>
        <w:t>14.</w:t>
      </w:r>
      <w:r w:rsidR="00DF4EB6">
        <w:rPr>
          <w:noProof/>
          <w:lang w:eastAsia="pt-PT"/>
        </w:rPr>
        <w:t>3</w:t>
      </w:r>
      <w:r w:rsidR="006607CC">
        <w:rPr>
          <w:noProof/>
          <w:lang w:eastAsia="pt-PT"/>
        </w:rPr>
        <w:t>0</w:t>
      </w:r>
      <w:r>
        <w:rPr>
          <w:noProof/>
          <w:lang w:eastAsia="pt-PT"/>
        </w:rPr>
        <w:t>h</w:t>
      </w:r>
      <w:r w:rsidR="006607CC">
        <w:rPr>
          <w:noProof/>
          <w:lang w:eastAsia="pt-PT"/>
        </w:rPr>
        <w:t xml:space="preserve"> – 16h</w:t>
      </w:r>
      <w:r>
        <w:rPr>
          <w:noProof/>
          <w:lang w:eastAsia="pt-PT"/>
        </w:rPr>
        <w:t xml:space="preserve"> grutas de Mira de Aire Levar Declaração escola </w:t>
      </w:r>
      <w:r w:rsidRPr="008C682A">
        <w:rPr>
          <w:noProof/>
          <w:highlight w:val="magenta"/>
          <w:lang w:eastAsia="pt-PT"/>
        </w:rPr>
        <w:t>3,45€</w:t>
      </w:r>
      <w:r w:rsidR="001E45B3">
        <w:rPr>
          <w:noProof/>
          <w:lang w:eastAsia="pt-PT"/>
        </w:rPr>
        <w:t xml:space="preserve"> (grutas)</w:t>
      </w:r>
    </w:p>
    <w:p w:rsidR="00DE4A1A" w:rsidRPr="00DE4A1A" w:rsidRDefault="00DE4A1A" w:rsidP="00DE4A1A">
      <w:pPr>
        <w:rPr>
          <w:noProof/>
          <w:lang w:eastAsia="pt-PT"/>
        </w:rPr>
        <w:sectPr w:rsidR="00DE4A1A" w:rsidRPr="00DE4A1A" w:rsidSect="00F3275B">
          <w:pgSz w:w="11906" w:h="16838"/>
          <w:pgMar w:top="709" w:right="1701" w:bottom="568" w:left="1701" w:header="708" w:footer="708" w:gutter="0"/>
          <w:cols w:space="708"/>
          <w:docGrid w:linePitch="360"/>
        </w:sectPr>
      </w:pPr>
      <w:r>
        <w:rPr>
          <w:noProof/>
          <w:lang w:eastAsia="pt-PT"/>
        </w:rPr>
        <w:t>http://www.grutasmiradaire.com</w:t>
      </w:r>
    </w:p>
    <w:p w:rsidR="002A1615" w:rsidRDefault="002A1615" w:rsidP="002A1615">
      <w:pPr>
        <w:shd w:val="clear" w:color="auto" w:fill="FFFFFF"/>
        <w:rPr>
          <w:rFonts w:ascii="Tahoma" w:hAnsi="Tahoma" w:cs="Tahoma"/>
          <w:b/>
          <w:bCs/>
          <w:color w:val="1C7588"/>
          <w:sz w:val="16"/>
          <w:szCs w:val="16"/>
        </w:rPr>
      </w:pPr>
      <w:r>
        <w:rPr>
          <w:rFonts w:ascii="Tahoma" w:hAnsi="Tahoma" w:cs="Tahoma"/>
          <w:b/>
          <w:bCs/>
          <w:color w:val="1C7588"/>
          <w:sz w:val="16"/>
          <w:szCs w:val="16"/>
        </w:rPr>
        <w:lastRenderedPageBreak/>
        <w:t>Contactos</w:t>
      </w:r>
    </w:p>
    <w:p w:rsidR="002A1615" w:rsidRDefault="002A1615" w:rsidP="002A1615">
      <w:pPr>
        <w:pStyle w:val="NormalWeb"/>
        <w:shd w:val="clear" w:color="auto" w:fill="FFFFFF"/>
        <w:spacing w:line="203" w:lineRule="atLeast"/>
        <w:rPr>
          <w:rFonts w:ascii="Tahoma" w:hAnsi="Tahoma" w:cs="Tahoma"/>
          <w:color w:val="1C7588"/>
          <w:sz w:val="12"/>
          <w:szCs w:val="12"/>
        </w:rPr>
      </w:pPr>
      <w:r>
        <w:rPr>
          <w:rStyle w:val="Forte"/>
          <w:color w:val="1C7588"/>
          <w:sz w:val="12"/>
          <w:szCs w:val="12"/>
        </w:rPr>
        <w:t>Grutas de Mira de Aire</w:t>
      </w:r>
      <w:r>
        <w:rPr>
          <w:rFonts w:ascii="Tahoma" w:hAnsi="Tahoma" w:cs="Tahoma"/>
          <w:b/>
          <w:bCs/>
          <w:color w:val="1C7588"/>
          <w:sz w:val="12"/>
          <w:szCs w:val="12"/>
        </w:rPr>
        <w:br/>
      </w:r>
      <w:r>
        <w:rPr>
          <w:rFonts w:ascii="Tahoma" w:hAnsi="Tahoma" w:cs="Tahoma"/>
          <w:color w:val="1C7588"/>
          <w:sz w:val="12"/>
          <w:szCs w:val="12"/>
        </w:rPr>
        <w:t>Empreendimentos Turísticos e Espeleológicos, S.A.</w:t>
      </w:r>
      <w:r>
        <w:rPr>
          <w:rFonts w:ascii="Tahoma" w:hAnsi="Tahoma" w:cs="Tahoma"/>
          <w:color w:val="1C7588"/>
          <w:sz w:val="12"/>
          <w:szCs w:val="12"/>
        </w:rPr>
        <w:br/>
        <w:t>Av. Dr. Luciano Justo Ramos nº470</w:t>
      </w:r>
      <w:r>
        <w:rPr>
          <w:rFonts w:ascii="Tahoma" w:hAnsi="Tahoma" w:cs="Tahoma"/>
          <w:color w:val="1C7588"/>
          <w:sz w:val="12"/>
          <w:szCs w:val="12"/>
        </w:rPr>
        <w:br/>
        <w:t>2485-050 MIRA DE AIRE - PORTUGAL</w:t>
      </w:r>
    </w:p>
    <w:p w:rsidR="002A1615" w:rsidRDefault="002A1615" w:rsidP="002A1615">
      <w:pPr>
        <w:pStyle w:val="EndereoHTML"/>
        <w:shd w:val="clear" w:color="auto" w:fill="FFFFFF"/>
        <w:spacing w:line="203" w:lineRule="atLeast"/>
        <w:rPr>
          <w:rFonts w:ascii="Tahoma" w:hAnsi="Tahoma" w:cs="Tahoma"/>
          <w:color w:val="1C7588"/>
          <w:sz w:val="12"/>
          <w:szCs w:val="12"/>
        </w:rPr>
      </w:pPr>
      <w:r>
        <w:rPr>
          <w:rFonts w:ascii="Tahoma" w:hAnsi="Tahoma" w:cs="Tahoma"/>
          <w:color w:val="1C7588"/>
          <w:sz w:val="12"/>
          <w:szCs w:val="12"/>
        </w:rPr>
        <w:t>Empresa de Animação Turística "Alvará nº 37/2002"</w:t>
      </w:r>
      <w:r>
        <w:rPr>
          <w:rFonts w:ascii="Tahoma" w:hAnsi="Tahoma" w:cs="Tahoma"/>
          <w:color w:val="1C7588"/>
          <w:sz w:val="12"/>
          <w:szCs w:val="12"/>
        </w:rPr>
        <w:br/>
        <w:t>Classificados como Imóvel Turístico de Interesse público pelo Decreto nº 40361 de 20-10-1955</w:t>
      </w:r>
      <w:r>
        <w:rPr>
          <w:rFonts w:ascii="Tahoma" w:hAnsi="Tahoma" w:cs="Tahoma"/>
          <w:color w:val="1C7588"/>
          <w:sz w:val="12"/>
          <w:szCs w:val="12"/>
        </w:rPr>
        <w:br/>
      </w:r>
      <w:hyperlink r:id="rId21" w:history="1">
        <w:r>
          <w:rPr>
            <w:rStyle w:val="Hiperligao"/>
            <w:rFonts w:ascii="Tahoma" w:hAnsi="Tahoma" w:cs="Tahoma"/>
            <w:color w:val="888888"/>
            <w:sz w:val="12"/>
            <w:szCs w:val="12"/>
          </w:rPr>
          <w:t>geral@grutasmiradaire.com</w:t>
        </w:r>
      </w:hyperlink>
      <w:r>
        <w:rPr>
          <w:rFonts w:ascii="Tahoma" w:hAnsi="Tahoma" w:cs="Tahoma"/>
          <w:color w:val="1C7588"/>
          <w:sz w:val="12"/>
          <w:szCs w:val="12"/>
        </w:rPr>
        <w:br/>
        <w:t>Telefone:</w:t>
      </w:r>
      <w:r>
        <w:rPr>
          <w:rStyle w:val="apple-converted-space"/>
          <w:rFonts w:ascii="Tahoma" w:hAnsi="Tahoma" w:cs="Tahoma"/>
          <w:color w:val="1C7588"/>
          <w:sz w:val="12"/>
          <w:szCs w:val="12"/>
        </w:rPr>
        <w:t> </w:t>
      </w:r>
      <w:r>
        <w:rPr>
          <w:rStyle w:val="Forte"/>
          <w:color w:val="1C7588"/>
          <w:sz w:val="12"/>
          <w:szCs w:val="12"/>
        </w:rPr>
        <w:t>244 440 322</w:t>
      </w:r>
    </w:p>
    <w:p w:rsidR="002A1615" w:rsidRDefault="002A1615" w:rsidP="002A1615">
      <w:pPr>
        <w:pStyle w:val="EndereoHTML"/>
        <w:shd w:val="clear" w:color="auto" w:fill="FFFFFF"/>
        <w:spacing w:line="203" w:lineRule="atLeast"/>
        <w:rPr>
          <w:rFonts w:ascii="Tahoma" w:hAnsi="Tahoma" w:cs="Tahoma"/>
          <w:color w:val="1C7588"/>
          <w:sz w:val="12"/>
          <w:szCs w:val="12"/>
        </w:rPr>
      </w:pPr>
      <w:r>
        <w:rPr>
          <w:rFonts w:ascii="Tahoma" w:hAnsi="Tahoma" w:cs="Tahoma"/>
          <w:color w:val="1C7588"/>
          <w:sz w:val="12"/>
          <w:szCs w:val="12"/>
        </w:rPr>
        <w:t>Telefone Restaurante:</w:t>
      </w:r>
      <w:r>
        <w:rPr>
          <w:rStyle w:val="apple-converted-space"/>
          <w:rFonts w:ascii="Tahoma" w:hAnsi="Tahoma" w:cs="Tahoma"/>
          <w:color w:val="1C7588"/>
          <w:sz w:val="12"/>
          <w:szCs w:val="12"/>
        </w:rPr>
        <w:t> </w:t>
      </w:r>
      <w:r>
        <w:rPr>
          <w:rStyle w:val="Forte"/>
          <w:color w:val="1C7588"/>
          <w:sz w:val="12"/>
          <w:szCs w:val="12"/>
        </w:rPr>
        <w:t>244 441 093 (10h00 às 15h30 e das 19h00 às 22h00)</w:t>
      </w:r>
    </w:p>
    <w:p w:rsidR="002A1615" w:rsidRDefault="00AC098D" w:rsidP="002A1615">
      <w:pPr>
        <w:pStyle w:val="EndereoHTML"/>
        <w:shd w:val="clear" w:color="auto" w:fill="FFFFFF"/>
        <w:spacing w:line="203" w:lineRule="atLeast"/>
        <w:rPr>
          <w:rFonts w:ascii="Tahoma" w:hAnsi="Tahoma" w:cs="Tahoma"/>
          <w:color w:val="1C7588"/>
          <w:sz w:val="12"/>
          <w:szCs w:val="12"/>
        </w:rPr>
      </w:pPr>
      <w:r>
        <w:rPr>
          <w:rFonts w:ascii="Tahoma" w:hAnsi="Tahoma" w:cs="Tahoma"/>
          <w:noProof/>
          <w:color w:val="1C7588"/>
          <w:sz w:val="12"/>
          <w:szCs w:val="12"/>
        </w:rPr>
        <w:drawing>
          <wp:anchor distT="0" distB="0" distL="114300" distR="114300" simplePos="0" relativeHeight="251658240" behindDoc="1" locked="0" layoutInCell="1" allowOverlap="1">
            <wp:simplePos x="0" y="0"/>
            <wp:positionH relativeFrom="column">
              <wp:posOffset>-591185</wp:posOffset>
            </wp:positionH>
            <wp:positionV relativeFrom="paragraph">
              <wp:posOffset>190500</wp:posOffset>
            </wp:positionV>
            <wp:extent cx="2607945" cy="3625215"/>
            <wp:effectExtent l="19050" t="0" r="1905" b="0"/>
            <wp:wrapTight wrapText="bothSides">
              <wp:wrapPolygon edited="0">
                <wp:start x="-158" y="0"/>
                <wp:lineTo x="-158" y="21452"/>
                <wp:lineTo x="21616" y="21452"/>
                <wp:lineTo x="21616" y="0"/>
                <wp:lineTo x="-158" y="0"/>
              </wp:wrapPolygon>
            </wp:wrapTight>
            <wp:docPr id="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srcRect/>
                    <a:stretch>
                      <a:fillRect/>
                    </a:stretch>
                  </pic:blipFill>
                  <pic:spPr bwMode="auto">
                    <a:xfrm>
                      <a:off x="0" y="0"/>
                      <a:ext cx="2607945" cy="3625215"/>
                    </a:xfrm>
                    <a:prstGeom prst="rect">
                      <a:avLst/>
                    </a:prstGeom>
                    <a:noFill/>
                    <a:ln w="9525">
                      <a:noFill/>
                      <a:miter lim="800000"/>
                      <a:headEnd/>
                      <a:tailEnd/>
                    </a:ln>
                  </pic:spPr>
                </pic:pic>
              </a:graphicData>
            </a:graphic>
          </wp:anchor>
        </w:drawing>
      </w:r>
      <w:proofErr w:type="gramStart"/>
      <w:r w:rsidR="002A1615">
        <w:rPr>
          <w:rFonts w:ascii="Tahoma" w:hAnsi="Tahoma" w:cs="Tahoma"/>
          <w:color w:val="1C7588"/>
          <w:sz w:val="12"/>
          <w:szCs w:val="12"/>
        </w:rPr>
        <w:t>Fax</w:t>
      </w:r>
      <w:proofErr w:type="gramEnd"/>
      <w:r w:rsidR="002A1615">
        <w:rPr>
          <w:rFonts w:ascii="Tahoma" w:hAnsi="Tahoma" w:cs="Tahoma"/>
          <w:color w:val="1C7588"/>
          <w:sz w:val="12"/>
          <w:szCs w:val="12"/>
        </w:rPr>
        <w:t>:</w:t>
      </w:r>
      <w:r w:rsidR="002A1615">
        <w:rPr>
          <w:rStyle w:val="apple-converted-space"/>
          <w:rFonts w:ascii="Tahoma" w:hAnsi="Tahoma" w:cs="Tahoma"/>
          <w:color w:val="1C7588"/>
          <w:sz w:val="12"/>
          <w:szCs w:val="12"/>
        </w:rPr>
        <w:t> </w:t>
      </w:r>
      <w:r w:rsidR="002A1615">
        <w:rPr>
          <w:rStyle w:val="Forte"/>
          <w:color w:val="1C7588"/>
          <w:sz w:val="12"/>
          <w:szCs w:val="12"/>
        </w:rPr>
        <w:t>244 449 888</w:t>
      </w:r>
    </w:p>
    <w:p w:rsidR="00AC098D" w:rsidRPr="00AC098D" w:rsidRDefault="00AC098D" w:rsidP="00AC098D">
      <w:pPr>
        <w:shd w:val="clear" w:color="auto" w:fill="FFFFFF"/>
        <w:spacing w:before="100" w:beforeAutospacing="1" w:after="100" w:afterAutospacing="1" w:line="203" w:lineRule="atLeast"/>
        <w:rPr>
          <w:rFonts w:ascii="Tahoma" w:eastAsia="Times New Roman" w:hAnsi="Tahoma" w:cs="Tahoma"/>
          <w:color w:val="1C7588"/>
          <w:sz w:val="12"/>
          <w:szCs w:val="12"/>
          <w:lang w:eastAsia="pt-PT"/>
        </w:rPr>
      </w:pPr>
      <w:r>
        <w:rPr>
          <w:rFonts w:ascii="Tahoma" w:eastAsia="Times New Roman" w:hAnsi="Tahoma" w:cs="Tahoma"/>
          <w:noProof/>
          <w:color w:val="1C7588"/>
          <w:sz w:val="12"/>
          <w:szCs w:val="12"/>
          <w:lang w:eastAsia="pt-PT"/>
        </w:rPr>
        <w:drawing>
          <wp:anchor distT="0" distB="0" distL="114300" distR="114300" simplePos="0" relativeHeight="251659264" behindDoc="1" locked="0" layoutInCell="1" allowOverlap="1">
            <wp:simplePos x="0" y="0"/>
            <wp:positionH relativeFrom="column">
              <wp:posOffset>250825</wp:posOffset>
            </wp:positionH>
            <wp:positionV relativeFrom="paragraph">
              <wp:posOffset>16510</wp:posOffset>
            </wp:positionV>
            <wp:extent cx="2691765" cy="3637915"/>
            <wp:effectExtent l="19050" t="0" r="0" b="0"/>
            <wp:wrapTight wrapText="bothSides">
              <wp:wrapPolygon edited="0">
                <wp:start x="-153" y="0"/>
                <wp:lineTo x="-153" y="21491"/>
                <wp:lineTo x="21554" y="21491"/>
                <wp:lineTo x="21554" y="0"/>
                <wp:lineTo x="-153" y="0"/>
              </wp:wrapPolygon>
            </wp:wrapTight>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srcRect/>
                    <a:stretch>
                      <a:fillRect/>
                    </a:stretch>
                  </pic:blipFill>
                  <pic:spPr bwMode="auto">
                    <a:xfrm>
                      <a:off x="0" y="0"/>
                      <a:ext cx="2691765" cy="3637915"/>
                    </a:xfrm>
                    <a:prstGeom prst="rect">
                      <a:avLst/>
                    </a:prstGeom>
                    <a:noFill/>
                    <a:ln w="9525">
                      <a:noFill/>
                      <a:miter lim="800000"/>
                      <a:headEnd/>
                      <a:tailEnd/>
                    </a:ln>
                  </pic:spPr>
                </pic:pic>
              </a:graphicData>
            </a:graphic>
          </wp:anchor>
        </w:drawing>
      </w:r>
    </w:p>
    <w:p w:rsidR="002A1615" w:rsidRDefault="002A1615">
      <w:pPr>
        <w:rPr>
          <w:noProof/>
          <w:lang w:eastAsia="pt-PT"/>
        </w:rPr>
      </w:pPr>
    </w:p>
    <w:p w:rsidR="006607CC" w:rsidRDefault="006607CC">
      <w:pPr>
        <w:rPr>
          <w:noProof/>
          <w:lang w:eastAsia="pt-PT"/>
        </w:rPr>
      </w:pPr>
      <w:r>
        <w:rPr>
          <w:noProof/>
          <w:lang w:eastAsia="pt-PT"/>
        </w:rPr>
        <w:lastRenderedPageBreak/>
        <w:drawing>
          <wp:inline distT="0" distB="0" distL="0" distR="0">
            <wp:extent cx="5400040" cy="31369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00040" cy="3136900"/>
                    </a:xfrm>
                    <a:prstGeom prst="rect">
                      <a:avLst/>
                    </a:prstGeom>
                  </pic:spPr>
                </pic:pic>
              </a:graphicData>
            </a:graphic>
          </wp:inline>
        </w:drawing>
      </w:r>
    </w:p>
    <w:p w:rsidR="00573977" w:rsidRDefault="00573977">
      <w:pPr>
        <w:rPr>
          <w:noProof/>
          <w:lang w:eastAsia="pt-PT"/>
        </w:rPr>
      </w:pPr>
      <w:r>
        <w:rPr>
          <w:noProof/>
          <w:lang w:eastAsia="pt-PT"/>
        </w:rPr>
        <w:drawing>
          <wp:inline distT="0" distB="0" distL="0" distR="0">
            <wp:extent cx="5400040" cy="3037840"/>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00040" cy="3037840"/>
                    </a:xfrm>
                    <a:prstGeom prst="rect">
                      <a:avLst/>
                    </a:prstGeom>
                  </pic:spPr>
                </pic:pic>
              </a:graphicData>
            </a:graphic>
          </wp:inline>
        </w:drawing>
      </w:r>
    </w:p>
    <w:p w:rsidR="00D75ADF" w:rsidRDefault="004B5C3A" w:rsidP="00D75ADF">
      <w:r>
        <w:t>1</w:t>
      </w:r>
      <w:r w:rsidR="006607CC">
        <w:t>6</w:t>
      </w:r>
      <w:r w:rsidR="00FF79BA">
        <w:t>.30</w:t>
      </w:r>
      <w:r>
        <w:t>h</w:t>
      </w:r>
      <w:r w:rsidR="006607CC">
        <w:t xml:space="preserve"> </w:t>
      </w:r>
      <w:r w:rsidR="00D75ADF">
        <w:t>-1</w:t>
      </w:r>
      <w:r w:rsidR="006607CC">
        <w:t>8</w:t>
      </w:r>
      <w:r w:rsidR="00D75ADF">
        <w:t xml:space="preserve">.00h visita </w:t>
      </w:r>
      <w:r>
        <w:t xml:space="preserve">ao monumento natural das pegadas de dinossauros – pedreira </w:t>
      </w:r>
      <w:proofErr w:type="gramStart"/>
      <w:r>
        <w:t>do galinha</w:t>
      </w:r>
      <w:proofErr w:type="gramEnd"/>
      <w:r w:rsidR="00D75ADF" w:rsidRPr="008C682A">
        <w:rPr>
          <w:highlight w:val="magenta"/>
        </w:rPr>
        <w:t>.</w:t>
      </w:r>
      <w:r w:rsidR="006607CC" w:rsidRPr="008C682A">
        <w:rPr>
          <w:highlight w:val="magenta"/>
        </w:rPr>
        <w:t xml:space="preserve"> 2,5€</w:t>
      </w:r>
    </w:p>
    <w:p w:rsidR="005D4304" w:rsidRDefault="00DD4B19" w:rsidP="00D75ADF">
      <w:hyperlink r:id="rId26" w:history="1">
        <w:r w:rsidR="00DE4A1A" w:rsidRPr="00AF023B">
          <w:rPr>
            <w:rStyle w:val="Hiperligao"/>
          </w:rPr>
          <w:t>http://www.pegadasdedinossaurios.org/html/home.htm</w:t>
        </w:r>
      </w:hyperlink>
    </w:p>
    <w:p w:rsidR="00DE4A1A" w:rsidRDefault="00AC483A" w:rsidP="00D75ADF">
      <w:r>
        <w:rPr>
          <w:rStyle w:val="titp"/>
          <w:rFonts w:ascii="Arial" w:hAnsi="Arial" w:cs="Arial"/>
          <w:b/>
          <w:bCs/>
          <w:color w:val="000000"/>
          <w:sz w:val="11"/>
          <w:szCs w:val="11"/>
          <w:shd w:val="clear" w:color="auto" w:fill="87B15C"/>
        </w:rPr>
        <w:t>Endereço:</w:t>
      </w:r>
      <w:r>
        <w:rPr>
          <w:rFonts w:ascii="Arial" w:hAnsi="Arial" w:cs="Arial"/>
          <w:color w:val="000000"/>
          <w:sz w:val="10"/>
          <w:szCs w:val="10"/>
        </w:rPr>
        <w:br/>
      </w:r>
      <w:r>
        <w:rPr>
          <w:rFonts w:ascii="Arial" w:hAnsi="Arial" w:cs="Arial"/>
          <w:color w:val="000000"/>
          <w:sz w:val="10"/>
          <w:szCs w:val="10"/>
          <w:shd w:val="clear" w:color="auto" w:fill="87B15C"/>
        </w:rPr>
        <w:t>Estrada de Fátima</w:t>
      </w:r>
      <w:r>
        <w:rPr>
          <w:rFonts w:ascii="Arial" w:hAnsi="Arial" w:cs="Arial"/>
          <w:color w:val="000000"/>
          <w:sz w:val="10"/>
          <w:szCs w:val="10"/>
        </w:rPr>
        <w:br/>
      </w:r>
      <w:r>
        <w:rPr>
          <w:rFonts w:ascii="Arial" w:hAnsi="Arial" w:cs="Arial"/>
          <w:color w:val="000000"/>
          <w:sz w:val="10"/>
          <w:szCs w:val="10"/>
          <w:shd w:val="clear" w:color="auto" w:fill="87B15C"/>
        </w:rPr>
        <w:t>Bairro</w:t>
      </w:r>
      <w:r>
        <w:rPr>
          <w:rFonts w:ascii="Arial" w:hAnsi="Arial" w:cs="Arial"/>
          <w:color w:val="000000"/>
          <w:sz w:val="10"/>
          <w:szCs w:val="10"/>
        </w:rPr>
        <w:br/>
      </w:r>
      <w:r>
        <w:rPr>
          <w:rFonts w:ascii="Arial" w:hAnsi="Arial" w:cs="Arial"/>
          <w:color w:val="000000"/>
          <w:sz w:val="10"/>
          <w:szCs w:val="10"/>
          <w:shd w:val="clear" w:color="auto" w:fill="87B15C"/>
        </w:rPr>
        <w:t>2490-216 OURÉM</w:t>
      </w:r>
      <w:r>
        <w:rPr>
          <w:rFonts w:ascii="Arial" w:hAnsi="Arial" w:cs="Arial"/>
          <w:color w:val="000000"/>
          <w:sz w:val="10"/>
          <w:szCs w:val="10"/>
        </w:rPr>
        <w:br/>
      </w:r>
      <w:r>
        <w:rPr>
          <w:rFonts w:ascii="Arial" w:hAnsi="Arial" w:cs="Arial"/>
          <w:color w:val="000000"/>
          <w:sz w:val="10"/>
          <w:szCs w:val="10"/>
        </w:rPr>
        <w:br/>
      </w:r>
      <w:r>
        <w:rPr>
          <w:rStyle w:val="titp"/>
          <w:rFonts w:ascii="Arial" w:hAnsi="Arial" w:cs="Arial"/>
          <w:b/>
          <w:bCs/>
          <w:color w:val="000000"/>
          <w:sz w:val="11"/>
          <w:szCs w:val="11"/>
          <w:shd w:val="clear" w:color="auto" w:fill="87B15C"/>
        </w:rPr>
        <w:t>Telefone:</w:t>
      </w:r>
      <w:r>
        <w:rPr>
          <w:rFonts w:ascii="Arial" w:hAnsi="Arial" w:cs="Arial"/>
          <w:color w:val="000000"/>
          <w:sz w:val="10"/>
          <w:szCs w:val="10"/>
        </w:rPr>
        <w:br/>
      </w:r>
      <w:r>
        <w:rPr>
          <w:rFonts w:ascii="Arial" w:hAnsi="Arial" w:cs="Arial"/>
          <w:color w:val="000000"/>
          <w:sz w:val="10"/>
          <w:szCs w:val="10"/>
          <w:shd w:val="clear" w:color="auto" w:fill="87B15C"/>
        </w:rPr>
        <w:t>249 530 160</w:t>
      </w:r>
      <w:r>
        <w:rPr>
          <w:rFonts w:ascii="Arial" w:hAnsi="Arial" w:cs="Arial"/>
          <w:color w:val="000000"/>
          <w:sz w:val="10"/>
          <w:szCs w:val="10"/>
        </w:rPr>
        <w:br/>
      </w:r>
      <w:r>
        <w:rPr>
          <w:rFonts w:ascii="Arial" w:hAnsi="Arial" w:cs="Arial"/>
          <w:color w:val="000000"/>
          <w:sz w:val="10"/>
          <w:szCs w:val="10"/>
        </w:rPr>
        <w:br/>
      </w:r>
      <w:proofErr w:type="gramStart"/>
      <w:r>
        <w:rPr>
          <w:rStyle w:val="titp"/>
          <w:rFonts w:ascii="Arial" w:hAnsi="Arial" w:cs="Arial"/>
          <w:b/>
          <w:bCs/>
          <w:color w:val="000000"/>
          <w:sz w:val="11"/>
          <w:szCs w:val="11"/>
          <w:shd w:val="clear" w:color="auto" w:fill="87B15C"/>
        </w:rPr>
        <w:t>Fax</w:t>
      </w:r>
      <w:proofErr w:type="gramEnd"/>
      <w:r>
        <w:rPr>
          <w:rStyle w:val="titp"/>
          <w:rFonts w:ascii="Arial" w:hAnsi="Arial" w:cs="Arial"/>
          <w:b/>
          <w:bCs/>
          <w:color w:val="000000"/>
          <w:sz w:val="11"/>
          <w:szCs w:val="11"/>
          <w:shd w:val="clear" w:color="auto" w:fill="87B15C"/>
        </w:rPr>
        <w:t>:</w:t>
      </w:r>
      <w:r>
        <w:rPr>
          <w:rFonts w:ascii="Arial" w:hAnsi="Arial" w:cs="Arial"/>
          <w:color w:val="000000"/>
          <w:sz w:val="10"/>
          <w:szCs w:val="10"/>
        </w:rPr>
        <w:br/>
      </w:r>
      <w:r>
        <w:rPr>
          <w:rFonts w:ascii="Arial" w:hAnsi="Arial" w:cs="Arial"/>
          <w:color w:val="000000"/>
          <w:sz w:val="10"/>
          <w:szCs w:val="10"/>
          <w:shd w:val="clear" w:color="auto" w:fill="87B15C"/>
        </w:rPr>
        <w:t>249 530 169</w:t>
      </w:r>
      <w:r>
        <w:rPr>
          <w:rFonts w:ascii="Arial" w:hAnsi="Arial" w:cs="Arial"/>
          <w:color w:val="000000"/>
          <w:sz w:val="10"/>
          <w:szCs w:val="10"/>
        </w:rPr>
        <w:br/>
      </w:r>
      <w:r>
        <w:rPr>
          <w:rFonts w:ascii="Arial" w:hAnsi="Arial" w:cs="Arial"/>
          <w:color w:val="000000"/>
          <w:sz w:val="10"/>
          <w:szCs w:val="10"/>
        </w:rPr>
        <w:br/>
      </w:r>
      <w:proofErr w:type="gramStart"/>
      <w:r>
        <w:rPr>
          <w:rStyle w:val="titp"/>
          <w:rFonts w:ascii="Arial" w:hAnsi="Arial" w:cs="Arial"/>
          <w:b/>
          <w:bCs/>
          <w:color w:val="000000"/>
          <w:sz w:val="11"/>
          <w:szCs w:val="11"/>
          <w:shd w:val="clear" w:color="auto" w:fill="87B15C"/>
        </w:rPr>
        <w:t>E-mail</w:t>
      </w:r>
      <w:proofErr w:type="gramEnd"/>
      <w:r>
        <w:rPr>
          <w:rStyle w:val="titp"/>
          <w:rFonts w:ascii="Arial" w:hAnsi="Arial" w:cs="Arial"/>
          <w:b/>
          <w:bCs/>
          <w:color w:val="000000"/>
          <w:sz w:val="11"/>
          <w:szCs w:val="11"/>
          <w:shd w:val="clear" w:color="auto" w:fill="87B15C"/>
        </w:rPr>
        <w:t>:</w:t>
      </w:r>
      <w:r>
        <w:rPr>
          <w:rFonts w:ascii="Arial" w:hAnsi="Arial" w:cs="Arial"/>
          <w:color w:val="000000"/>
          <w:sz w:val="10"/>
          <w:szCs w:val="10"/>
        </w:rPr>
        <w:br/>
      </w:r>
      <w:hyperlink r:id="rId27" w:history="1">
        <w:r>
          <w:rPr>
            <w:rStyle w:val="Hiperligao"/>
            <w:rFonts w:ascii="Arial" w:hAnsi="Arial" w:cs="Arial"/>
            <w:color w:val="000000"/>
            <w:sz w:val="10"/>
            <w:szCs w:val="10"/>
            <w:shd w:val="clear" w:color="auto" w:fill="87B15C"/>
          </w:rPr>
          <w:t>dinossaurios@hotmail.com</w:t>
        </w:r>
      </w:hyperlink>
      <w:r>
        <w:rPr>
          <w:rFonts w:ascii="Arial" w:hAnsi="Arial" w:cs="Arial"/>
          <w:color w:val="000000"/>
          <w:sz w:val="10"/>
          <w:szCs w:val="10"/>
        </w:rPr>
        <w:br/>
      </w:r>
      <w:r>
        <w:rPr>
          <w:rFonts w:ascii="Arial" w:hAnsi="Arial" w:cs="Arial"/>
          <w:color w:val="000000"/>
          <w:sz w:val="10"/>
          <w:szCs w:val="10"/>
        </w:rPr>
        <w:br/>
      </w:r>
      <w:r>
        <w:rPr>
          <w:rStyle w:val="titp"/>
          <w:rFonts w:ascii="Arial" w:hAnsi="Arial" w:cs="Arial"/>
          <w:b/>
          <w:bCs/>
          <w:color w:val="000000"/>
          <w:sz w:val="11"/>
          <w:szCs w:val="11"/>
          <w:shd w:val="clear" w:color="auto" w:fill="87B15C"/>
        </w:rPr>
        <w:t>Horário de funcionamento</w:t>
      </w:r>
      <w:r>
        <w:rPr>
          <w:rFonts w:ascii="Arial" w:hAnsi="Arial" w:cs="Arial"/>
          <w:color w:val="000000"/>
          <w:sz w:val="10"/>
          <w:szCs w:val="10"/>
        </w:rPr>
        <w:br/>
      </w:r>
      <w:r>
        <w:rPr>
          <w:rFonts w:ascii="Arial" w:hAnsi="Arial" w:cs="Arial"/>
          <w:color w:val="000000"/>
          <w:sz w:val="10"/>
          <w:szCs w:val="10"/>
          <w:shd w:val="clear" w:color="auto" w:fill="87B15C"/>
        </w:rPr>
        <w:t>Terça a Sexta 10-18 horas.</w:t>
      </w:r>
      <w:r>
        <w:rPr>
          <w:rStyle w:val="apple-converted-space"/>
          <w:rFonts w:ascii="Arial" w:hAnsi="Arial" w:cs="Arial"/>
          <w:color w:val="000000"/>
          <w:sz w:val="10"/>
          <w:szCs w:val="10"/>
          <w:shd w:val="clear" w:color="auto" w:fill="87B15C"/>
        </w:rPr>
        <w:t> </w:t>
      </w:r>
      <w:r>
        <w:rPr>
          <w:rFonts w:ascii="Arial" w:hAnsi="Arial" w:cs="Arial"/>
          <w:color w:val="000000"/>
          <w:sz w:val="10"/>
          <w:szCs w:val="10"/>
        </w:rPr>
        <w:br/>
      </w:r>
      <w:r>
        <w:rPr>
          <w:rFonts w:ascii="Arial" w:hAnsi="Arial" w:cs="Arial"/>
          <w:color w:val="000000"/>
          <w:sz w:val="10"/>
          <w:szCs w:val="10"/>
          <w:shd w:val="clear" w:color="auto" w:fill="87B15C"/>
        </w:rPr>
        <w:t>Intervalo para almoço 12,30 -14 horas.</w:t>
      </w:r>
      <w:r>
        <w:rPr>
          <w:rStyle w:val="apple-converted-space"/>
          <w:rFonts w:ascii="Arial" w:hAnsi="Arial" w:cs="Arial"/>
          <w:color w:val="000000"/>
          <w:sz w:val="10"/>
          <w:szCs w:val="10"/>
          <w:shd w:val="clear" w:color="auto" w:fill="87B15C"/>
        </w:rPr>
        <w:t> </w:t>
      </w:r>
      <w:r>
        <w:rPr>
          <w:rFonts w:ascii="Arial" w:hAnsi="Arial" w:cs="Arial"/>
          <w:color w:val="000000"/>
          <w:sz w:val="10"/>
          <w:szCs w:val="10"/>
        </w:rPr>
        <w:br/>
      </w:r>
      <w:r>
        <w:rPr>
          <w:rFonts w:ascii="Arial" w:hAnsi="Arial" w:cs="Arial"/>
          <w:color w:val="000000"/>
          <w:sz w:val="10"/>
          <w:szCs w:val="10"/>
          <w:shd w:val="clear" w:color="auto" w:fill="87B15C"/>
        </w:rPr>
        <w:t>No período de 21 de Março a 22 de Setembro, o horário de abertura aos Sábados, Domingos e feriados prolonga-se até às 20 horas. Encerra à Segunda-Feira.</w:t>
      </w:r>
    </w:p>
    <w:p w:rsidR="00573977" w:rsidRDefault="00573977">
      <w:r>
        <w:rPr>
          <w:noProof/>
          <w:lang w:eastAsia="pt-PT"/>
        </w:rPr>
        <w:lastRenderedPageBreak/>
        <w:drawing>
          <wp:inline distT="0" distB="0" distL="0" distR="0">
            <wp:extent cx="5400040" cy="3037840"/>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00040" cy="3037840"/>
                    </a:xfrm>
                    <a:prstGeom prst="rect">
                      <a:avLst/>
                    </a:prstGeom>
                  </pic:spPr>
                </pic:pic>
              </a:graphicData>
            </a:graphic>
          </wp:inline>
        </w:drawing>
      </w:r>
      <w:r>
        <w:t xml:space="preserve"> </w:t>
      </w:r>
    </w:p>
    <w:p w:rsidR="00C9221A" w:rsidRDefault="00C9221A" w:rsidP="00C9221A">
      <w:r w:rsidRPr="00DF4EB6">
        <w:rPr>
          <w:highlight w:val="red"/>
        </w:rPr>
        <w:t>Visita ao centro de interpretação da flora e percurso pedestre</w:t>
      </w:r>
      <w:r w:rsidR="00FF79BA" w:rsidRPr="00DF4EB6">
        <w:rPr>
          <w:highlight w:val="red"/>
        </w:rPr>
        <w:t xml:space="preserve"> </w:t>
      </w:r>
      <w:proofErr w:type="spellStart"/>
      <w:r w:rsidR="00FF79BA" w:rsidRPr="008C682A">
        <w:rPr>
          <w:highlight w:val="green"/>
        </w:rPr>
        <w:t>quercus</w:t>
      </w:r>
      <w:proofErr w:type="spellEnd"/>
    </w:p>
    <w:p w:rsidR="008C682A" w:rsidRDefault="008C682A" w:rsidP="00C9221A">
      <w:r w:rsidRPr="00665807">
        <w:rPr>
          <w:highlight w:val="green"/>
        </w:rPr>
        <w:t>Tentar ver cisternas de Casal Farto</w:t>
      </w:r>
    </w:p>
    <w:p w:rsidR="00C9221A" w:rsidRPr="00DF4EB6" w:rsidRDefault="00C9221A" w:rsidP="00C9221A">
      <w:pPr>
        <w:spacing w:after="0" w:line="240" w:lineRule="auto"/>
        <w:rPr>
          <w:rFonts w:ascii="Times New Roman" w:eastAsia="Times New Roman" w:hAnsi="Times New Roman"/>
          <w:sz w:val="24"/>
          <w:szCs w:val="24"/>
          <w:highlight w:val="red"/>
          <w:lang w:eastAsia="pt-PT"/>
        </w:rPr>
      </w:pPr>
      <w:r w:rsidRPr="00DF4EB6">
        <w:rPr>
          <w:rFonts w:ascii="Arial" w:eastAsia="Times New Roman" w:hAnsi="Arial" w:cs="Arial"/>
          <w:b/>
          <w:bCs/>
          <w:color w:val="6495ED"/>
          <w:highlight w:val="red"/>
          <w:u w:val="single"/>
          <w:shd w:val="clear" w:color="auto" w:fill="FFFFFF"/>
          <w:lang w:eastAsia="pt-PT"/>
        </w:rPr>
        <w:t>Ourém</w:t>
      </w:r>
      <w:r w:rsidRPr="00DF4EB6">
        <w:rPr>
          <w:rFonts w:ascii="Arial" w:eastAsia="Times New Roman" w:hAnsi="Arial" w:cs="Arial"/>
          <w:color w:val="282727"/>
          <w:highlight w:val="red"/>
          <w:lang w:eastAsia="pt-PT"/>
        </w:rPr>
        <w:br/>
      </w:r>
    </w:p>
    <w:p w:rsidR="00C9221A" w:rsidRPr="00DF4EB6" w:rsidRDefault="00C9221A" w:rsidP="00C9221A">
      <w:pPr>
        <w:numPr>
          <w:ilvl w:val="0"/>
          <w:numId w:val="1"/>
        </w:numPr>
        <w:shd w:val="clear" w:color="auto" w:fill="FFFFFF"/>
        <w:spacing w:after="60" w:line="312" w:lineRule="atLeast"/>
        <w:ind w:left="0" w:firstLine="0"/>
        <w:rPr>
          <w:rFonts w:ascii="Arial" w:eastAsia="Times New Roman" w:hAnsi="Arial" w:cs="Arial"/>
          <w:b/>
          <w:bCs/>
          <w:color w:val="282727"/>
          <w:highlight w:val="red"/>
          <w:lang w:eastAsia="pt-PT"/>
        </w:rPr>
      </w:pPr>
      <w:r w:rsidRPr="00DF4EB6">
        <w:rPr>
          <w:rFonts w:ascii="Arial" w:eastAsia="Times New Roman" w:hAnsi="Arial" w:cs="Arial"/>
          <w:b/>
          <w:bCs/>
          <w:color w:val="282727"/>
          <w:highlight w:val="red"/>
          <w:lang w:eastAsia="pt-PT"/>
        </w:rPr>
        <w:t>PR1 VNO - Bairro/Casal farto</w:t>
      </w:r>
    </w:p>
    <w:p w:rsidR="00C9221A" w:rsidRPr="00DF4EB6" w:rsidRDefault="00C9221A" w:rsidP="00C9221A">
      <w:pPr>
        <w:spacing w:after="0" w:line="240" w:lineRule="auto"/>
        <w:rPr>
          <w:rFonts w:ascii="Times New Roman" w:eastAsia="Times New Roman" w:hAnsi="Times New Roman"/>
          <w:sz w:val="24"/>
          <w:szCs w:val="24"/>
          <w:highlight w:val="red"/>
          <w:lang w:eastAsia="pt-PT"/>
        </w:rPr>
      </w:pPr>
      <w:r w:rsidRPr="00DF4EB6">
        <w:rPr>
          <w:rFonts w:ascii="Arial" w:eastAsia="Times New Roman" w:hAnsi="Arial" w:cs="Arial"/>
          <w:color w:val="282727"/>
          <w:highlight w:val="red"/>
          <w:shd w:val="clear" w:color="auto" w:fill="FFFFFF"/>
          <w:lang w:eastAsia="pt-PT"/>
        </w:rPr>
        <w:t>Tipo de percurso: pedestre, circular</w:t>
      </w:r>
      <w:r w:rsidRPr="00DF4EB6">
        <w:rPr>
          <w:rFonts w:ascii="Arial" w:eastAsia="Times New Roman" w:hAnsi="Arial" w:cs="Arial"/>
          <w:color w:val="282727"/>
          <w:highlight w:val="red"/>
          <w:lang w:eastAsia="pt-PT"/>
        </w:rPr>
        <w:br/>
      </w:r>
      <w:r w:rsidRPr="00DF4EB6">
        <w:rPr>
          <w:rFonts w:ascii="Arial" w:eastAsia="Times New Roman" w:hAnsi="Arial" w:cs="Arial"/>
          <w:color w:val="282727"/>
          <w:highlight w:val="red"/>
          <w:shd w:val="clear" w:color="auto" w:fill="FFFFFF"/>
          <w:lang w:eastAsia="pt-PT"/>
        </w:rPr>
        <w:t>Extensão aproximada: 10 Km</w:t>
      </w:r>
      <w:r w:rsidRPr="00DF4EB6">
        <w:rPr>
          <w:rFonts w:ascii="Arial" w:eastAsia="Times New Roman" w:hAnsi="Arial" w:cs="Arial"/>
          <w:color w:val="282727"/>
          <w:highlight w:val="red"/>
          <w:lang w:eastAsia="pt-PT"/>
        </w:rPr>
        <w:br/>
      </w:r>
      <w:r w:rsidRPr="00DF4EB6">
        <w:rPr>
          <w:rFonts w:ascii="Arial" w:eastAsia="Times New Roman" w:hAnsi="Arial" w:cs="Arial"/>
          <w:color w:val="282727"/>
          <w:highlight w:val="red"/>
          <w:shd w:val="clear" w:color="auto" w:fill="FFFFFF"/>
          <w:lang w:eastAsia="pt-PT"/>
        </w:rPr>
        <w:t>Duração aproximada: 5 h</w:t>
      </w:r>
      <w:r w:rsidRPr="00DF4EB6">
        <w:rPr>
          <w:rFonts w:ascii="Arial" w:eastAsia="Times New Roman" w:hAnsi="Arial" w:cs="Arial"/>
          <w:color w:val="282727"/>
          <w:highlight w:val="red"/>
          <w:lang w:eastAsia="pt-PT"/>
        </w:rPr>
        <w:br/>
      </w:r>
      <w:r w:rsidRPr="00DF4EB6">
        <w:rPr>
          <w:rFonts w:ascii="Arial" w:eastAsia="Times New Roman" w:hAnsi="Arial" w:cs="Arial"/>
          <w:color w:val="282727"/>
          <w:highlight w:val="red"/>
          <w:shd w:val="clear" w:color="auto" w:fill="FFFFFF"/>
          <w:lang w:eastAsia="pt-PT"/>
        </w:rPr>
        <w:t>Ponto de partida e chegada: Monumento Natural das Pegadas de Dinossáurios (Bairro)</w:t>
      </w:r>
    </w:p>
    <w:p w:rsidR="00C9221A" w:rsidRPr="00DF4EB6" w:rsidRDefault="00C9221A" w:rsidP="00C9221A">
      <w:pPr>
        <w:shd w:val="clear" w:color="auto" w:fill="FFFFFF"/>
        <w:spacing w:after="0" w:line="312" w:lineRule="atLeast"/>
        <w:jc w:val="both"/>
        <w:rPr>
          <w:rFonts w:ascii="Arial" w:eastAsia="Times New Roman" w:hAnsi="Arial" w:cs="Arial"/>
          <w:color w:val="282727"/>
          <w:highlight w:val="red"/>
          <w:lang w:eastAsia="pt-PT"/>
        </w:rPr>
      </w:pPr>
      <w:r w:rsidRPr="00DF4EB6">
        <w:rPr>
          <w:rFonts w:ascii="Arial" w:eastAsia="Times New Roman" w:hAnsi="Arial" w:cs="Arial"/>
          <w:color w:val="282727"/>
          <w:highlight w:val="red"/>
          <w:lang w:eastAsia="pt-PT"/>
        </w:rPr>
        <w:t>Tipo de piso: caminhos de pé posto, carreteiros e estrada alcatroada em troços de extensão inferior a 1 Km</w:t>
      </w:r>
      <w:r w:rsidRPr="00DF4EB6">
        <w:rPr>
          <w:rFonts w:ascii="Arial" w:eastAsia="Times New Roman" w:hAnsi="Arial" w:cs="Arial"/>
          <w:color w:val="282727"/>
          <w:highlight w:val="red"/>
          <w:lang w:eastAsia="pt-PT"/>
        </w:rPr>
        <w:br/>
        <w:t>Grau de dificuldade: médio</w:t>
      </w:r>
    </w:p>
    <w:p w:rsidR="00C9221A" w:rsidRPr="00DF4EB6" w:rsidRDefault="00C9221A" w:rsidP="00C9221A">
      <w:pPr>
        <w:shd w:val="clear" w:color="auto" w:fill="FFFFFF"/>
        <w:spacing w:after="0" w:line="312" w:lineRule="atLeast"/>
        <w:jc w:val="both"/>
        <w:rPr>
          <w:rFonts w:ascii="Arial" w:eastAsia="Times New Roman" w:hAnsi="Arial" w:cs="Arial"/>
          <w:color w:val="282727"/>
          <w:highlight w:val="red"/>
          <w:lang w:eastAsia="pt-PT"/>
        </w:rPr>
      </w:pPr>
      <w:r w:rsidRPr="00DF4EB6">
        <w:rPr>
          <w:rFonts w:ascii="Arial" w:eastAsia="Times New Roman" w:hAnsi="Arial" w:cs="Arial"/>
          <w:color w:val="282727"/>
          <w:highlight w:val="red"/>
          <w:lang w:eastAsia="pt-PT"/>
        </w:rPr>
        <w:t>Enquadramento: a norte da Serra de Aire, envolvendo parte da povoação do Bairro e transbordando os limites do PNSAC para Vale de Cavalos e Casal Farto.</w:t>
      </w:r>
    </w:p>
    <w:p w:rsidR="00C9221A" w:rsidRPr="00C9221A" w:rsidRDefault="00C9221A" w:rsidP="00C9221A">
      <w:pPr>
        <w:shd w:val="clear" w:color="auto" w:fill="FFFFFF"/>
        <w:spacing w:after="0" w:line="312" w:lineRule="atLeast"/>
        <w:jc w:val="both"/>
        <w:rPr>
          <w:rFonts w:ascii="Arial" w:eastAsia="Times New Roman" w:hAnsi="Arial" w:cs="Arial"/>
          <w:color w:val="282727"/>
          <w:lang w:eastAsia="pt-PT"/>
        </w:rPr>
      </w:pPr>
      <w:r w:rsidRPr="00DF4EB6">
        <w:rPr>
          <w:rFonts w:ascii="Arial" w:eastAsia="Times New Roman" w:hAnsi="Arial" w:cs="Arial"/>
          <w:color w:val="282727"/>
          <w:highlight w:val="red"/>
          <w:lang w:eastAsia="pt-PT"/>
        </w:rPr>
        <w:t>Infraestruturas: Monumento Natural das Pegadas de Dinossáurios da Serra de Aire, Restaurantes e Cafés (Bairro), Centro de Interpretação da Flora ou equivalente, Parque de Merendas da Lagoa (Bairro)</w:t>
      </w:r>
    </w:p>
    <w:p w:rsidR="00C9221A" w:rsidRDefault="00C9221A" w:rsidP="00C9221A"/>
    <w:p w:rsidR="00DF4EB6" w:rsidRDefault="005A6E00" w:rsidP="00DF4EB6">
      <w:proofErr w:type="spellStart"/>
      <w:r w:rsidRPr="00665807">
        <w:rPr>
          <w:highlight w:val="green"/>
        </w:rPr>
        <w:t>Polje</w:t>
      </w:r>
      <w:proofErr w:type="spellEnd"/>
      <w:r w:rsidRPr="00665807">
        <w:rPr>
          <w:highlight w:val="green"/>
        </w:rPr>
        <w:t xml:space="preserve"> de Minde</w:t>
      </w:r>
      <w:r w:rsidR="00DF4EB6" w:rsidRPr="00665807">
        <w:rPr>
          <w:highlight w:val="green"/>
        </w:rPr>
        <w:t xml:space="preserve"> – topo serra santo António ventas do diabo</w:t>
      </w:r>
    </w:p>
    <w:p w:rsidR="00401AD3" w:rsidRDefault="00401AD3" w:rsidP="00DF4EB6">
      <w:r>
        <w:rPr>
          <w:noProof/>
          <w:lang w:eastAsia="pt-PT"/>
        </w:rPr>
        <w:lastRenderedPageBreak/>
        <w:drawing>
          <wp:inline distT="0" distB="0" distL="0" distR="0">
            <wp:extent cx="5400040" cy="2735183"/>
            <wp:effectExtent l="1905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
                    <a:srcRect/>
                    <a:stretch>
                      <a:fillRect/>
                    </a:stretch>
                  </pic:blipFill>
                  <pic:spPr bwMode="auto">
                    <a:xfrm>
                      <a:off x="0" y="0"/>
                      <a:ext cx="5400040" cy="2735183"/>
                    </a:xfrm>
                    <a:prstGeom prst="rect">
                      <a:avLst/>
                    </a:prstGeom>
                    <a:noFill/>
                    <a:ln w="9525">
                      <a:noFill/>
                      <a:miter lim="800000"/>
                      <a:headEnd/>
                      <a:tailEnd/>
                    </a:ln>
                  </pic:spPr>
                </pic:pic>
              </a:graphicData>
            </a:graphic>
          </wp:inline>
        </w:drawing>
      </w:r>
    </w:p>
    <w:p w:rsidR="00BF3EA9" w:rsidRDefault="00BF3EA9" w:rsidP="00DF4EB6">
      <w:r>
        <w:rPr>
          <w:noProof/>
          <w:lang w:eastAsia="pt-PT"/>
        </w:rPr>
        <w:drawing>
          <wp:inline distT="0" distB="0" distL="0" distR="0">
            <wp:extent cx="5400040" cy="3374709"/>
            <wp:effectExtent l="1905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
                    <a:srcRect/>
                    <a:stretch>
                      <a:fillRect/>
                    </a:stretch>
                  </pic:blipFill>
                  <pic:spPr bwMode="auto">
                    <a:xfrm>
                      <a:off x="0" y="0"/>
                      <a:ext cx="5400040" cy="3374709"/>
                    </a:xfrm>
                    <a:prstGeom prst="rect">
                      <a:avLst/>
                    </a:prstGeom>
                    <a:noFill/>
                    <a:ln w="9525">
                      <a:noFill/>
                      <a:miter lim="800000"/>
                      <a:headEnd/>
                      <a:tailEnd/>
                    </a:ln>
                  </pic:spPr>
                </pic:pic>
              </a:graphicData>
            </a:graphic>
          </wp:inline>
        </w:drawing>
      </w:r>
    </w:p>
    <w:p w:rsidR="00BF3EA9" w:rsidRDefault="00BF3EA9" w:rsidP="00BF3EA9">
      <w:pPr>
        <w:pStyle w:val="Cabealho2"/>
        <w:shd w:val="clear" w:color="auto" w:fill="FFFFFF"/>
        <w:spacing w:before="0" w:after="180" w:line="199" w:lineRule="atLeast"/>
        <w:textAlignment w:val="baseline"/>
        <w:rPr>
          <w:rFonts w:ascii="Georgia" w:hAnsi="Georgia"/>
          <w:b w:val="0"/>
          <w:bCs w:val="0"/>
          <w:color w:val="333333"/>
          <w:sz w:val="20"/>
          <w:szCs w:val="20"/>
        </w:rPr>
      </w:pPr>
      <w:r>
        <w:rPr>
          <w:rFonts w:ascii="Georgia" w:hAnsi="Georgia"/>
          <w:b w:val="0"/>
          <w:bCs w:val="0"/>
          <w:color w:val="333333"/>
          <w:sz w:val="20"/>
          <w:szCs w:val="20"/>
        </w:rPr>
        <w:t>POI: MIRADOURO SOBRE O POLJE</w:t>
      </w:r>
    </w:p>
    <w:p w:rsidR="00BF3EA9" w:rsidRDefault="00BF3EA9" w:rsidP="00BF3EA9">
      <w:pPr>
        <w:pStyle w:val="NormalWeb"/>
        <w:shd w:val="clear" w:color="auto" w:fill="FFFFFF"/>
        <w:spacing w:before="0" w:beforeAutospacing="0" w:after="0" w:afterAutospacing="0" w:line="199" w:lineRule="atLeast"/>
        <w:textAlignment w:val="baseline"/>
        <w:rPr>
          <w:rFonts w:ascii="Georgia" w:hAnsi="Georgia"/>
          <w:color w:val="666666"/>
          <w:sz w:val="14"/>
          <w:szCs w:val="14"/>
        </w:rPr>
      </w:pPr>
      <w:r>
        <w:rPr>
          <w:rFonts w:ascii="Georgia" w:hAnsi="Georgia"/>
          <w:color w:val="666666"/>
          <w:sz w:val="14"/>
          <w:szCs w:val="14"/>
        </w:rPr>
        <w:t xml:space="preserve">Este miradouro permite-nos visualizar o </w:t>
      </w:r>
      <w:proofErr w:type="spellStart"/>
      <w:r>
        <w:rPr>
          <w:rFonts w:ascii="Georgia" w:hAnsi="Georgia"/>
          <w:color w:val="666666"/>
          <w:sz w:val="14"/>
          <w:szCs w:val="14"/>
        </w:rPr>
        <w:t>polje</w:t>
      </w:r>
      <w:proofErr w:type="spellEnd"/>
      <w:r>
        <w:rPr>
          <w:rFonts w:ascii="Georgia" w:hAnsi="Georgia"/>
          <w:color w:val="666666"/>
          <w:sz w:val="14"/>
          <w:szCs w:val="14"/>
        </w:rPr>
        <w:t xml:space="preserve"> de Minde e as vilas de Mira e Minde. O </w:t>
      </w:r>
      <w:proofErr w:type="spellStart"/>
      <w:r>
        <w:rPr>
          <w:rFonts w:ascii="Georgia" w:hAnsi="Georgia"/>
          <w:color w:val="666666"/>
          <w:sz w:val="14"/>
          <w:szCs w:val="14"/>
        </w:rPr>
        <w:t>polje</w:t>
      </w:r>
      <w:proofErr w:type="spellEnd"/>
      <w:r>
        <w:rPr>
          <w:rFonts w:ascii="Georgia" w:hAnsi="Georgia"/>
          <w:color w:val="666666"/>
          <w:sz w:val="14"/>
          <w:szCs w:val="14"/>
        </w:rPr>
        <w:t xml:space="preserve"> de Minde é uma zona de baixa altitude que nos períodos de maior precipitação se transforma numa vasta “lagoa” intitulada de “Mar de Minde”, alimentado por rios subterrâneos que brotam por falhas na rocha.</w:t>
      </w:r>
    </w:p>
    <w:p w:rsidR="00BF3EA9" w:rsidRDefault="00BF3EA9" w:rsidP="00BF3EA9">
      <w:pPr>
        <w:pStyle w:val="NormalWeb"/>
        <w:shd w:val="clear" w:color="auto" w:fill="FFFFFF"/>
        <w:spacing w:before="0" w:beforeAutospacing="0" w:after="360" w:afterAutospacing="0" w:line="199" w:lineRule="atLeast"/>
        <w:textAlignment w:val="baseline"/>
        <w:rPr>
          <w:rFonts w:ascii="Georgia" w:hAnsi="Georgia"/>
          <w:color w:val="666666"/>
          <w:sz w:val="14"/>
          <w:szCs w:val="14"/>
        </w:rPr>
      </w:pPr>
      <w:r>
        <w:rPr>
          <w:rFonts w:ascii="Georgia" w:hAnsi="Georgia"/>
          <w:color w:val="666666"/>
          <w:sz w:val="14"/>
          <w:szCs w:val="14"/>
        </w:rPr>
        <w:t>GPS: N39º 30’ 29.0” W8º 41’ 42.1”</w:t>
      </w:r>
    </w:p>
    <w:p w:rsidR="007E3A63" w:rsidRDefault="007E3A63" w:rsidP="007E3A63">
      <w:pPr>
        <w:shd w:val="clear" w:color="auto" w:fill="FFFFFF"/>
        <w:rPr>
          <w:rFonts w:ascii="Arial" w:hAnsi="Arial" w:cs="Arial"/>
          <w:smallCaps/>
          <w:color w:val="0572CA"/>
          <w:sz w:val="18"/>
          <w:szCs w:val="18"/>
        </w:rPr>
      </w:pPr>
      <w:r>
        <w:rPr>
          <w:rFonts w:ascii="Arial" w:hAnsi="Arial" w:cs="Arial"/>
          <w:smallCaps/>
          <w:color w:val="0572CA"/>
          <w:sz w:val="18"/>
          <w:szCs w:val="18"/>
        </w:rPr>
        <w:t>Ventas do Diabo</w:t>
      </w:r>
      <w:r w:rsidR="00A72B17">
        <w:rPr>
          <w:rFonts w:ascii="Arial" w:hAnsi="Arial" w:cs="Arial"/>
          <w:smallCaps/>
          <w:color w:val="0572CA"/>
          <w:sz w:val="18"/>
          <w:szCs w:val="18"/>
        </w:rPr>
        <w:t xml:space="preserve"> e Pedra do Altar (Penedo Padrão)</w:t>
      </w:r>
      <w:r>
        <w:rPr>
          <w:rFonts w:ascii="Arial" w:hAnsi="Arial" w:cs="Arial"/>
          <w:smallCaps/>
          <w:color w:val="0572CA"/>
          <w:sz w:val="18"/>
          <w:szCs w:val="18"/>
        </w:rPr>
        <w:t xml:space="preserve"> - Mira de Aire</w:t>
      </w:r>
      <w:bookmarkStart w:id="0" w:name="_GoBack"/>
      <w:bookmarkEnd w:id="0"/>
    </w:p>
    <w:sectPr w:rsidR="007E3A63" w:rsidSect="00AC098D">
      <w:type w:val="continuous"/>
      <w:pgSz w:w="11906" w:h="16838"/>
      <w:pgMar w:top="709" w:right="1701" w:bottom="568"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16F66D4"/>
    <w:multiLevelType w:val="multilevel"/>
    <w:tmpl w:val="39D61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30F2571"/>
    <w:multiLevelType w:val="multilevel"/>
    <w:tmpl w:val="1C5AF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FEB3834"/>
    <w:multiLevelType w:val="multilevel"/>
    <w:tmpl w:val="BDF27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8394BAB"/>
    <w:multiLevelType w:val="multilevel"/>
    <w:tmpl w:val="4808B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5F434B92"/>
    <w:multiLevelType w:val="multilevel"/>
    <w:tmpl w:val="C94E4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641B3DD4"/>
    <w:multiLevelType w:val="multilevel"/>
    <w:tmpl w:val="5E3ED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5"/>
  </w:num>
  <w:num w:numId="2">
    <w:abstractNumId w:val="0"/>
  </w:num>
  <w:num w:numId="3">
    <w:abstractNumId w:val="1"/>
  </w:num>
  <w:num w:numId="4">
    <w:abstractNumId w:val="4"/>
  </w:num>
  <w:num w:numId="5">
    <w:abstractNumId w:val="3"/>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225"/>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2EF2"/>
    <w:rsid w:val="00000E87"/>
    <w:rsid w:val="00001E3D"/>
    <w:rsid w:val="000126B3"/>
    <w:rsid w:val="00021125"/>
    <w:rsid w:val="00026564"/>
    <w:rsid w:val="00027083"/>
    <w:rsid w:val="000332DD"/>
    <w:rsid w:val="000507D2"/>
    <w:rsid w:val="000945BE"/>
    <w:rsid w:val="000A56C3"/>
    <w:rsid w:val="000A67F0"/>
    <w:rsid w:val="000A6C70"/>
    <w:rsid w:val="000B548E"/>
    <w:rsid w:val="000D6861"/>
    <w:rsid w:val="0010448F"/>
    <w:rsid w:val="00114E1F"/>
    <w:rsid w:val="0016020C"/>
    <w:rsid w:val="00174169"/>
    <w:rsid w:val="0018432F"/>
    <w:rsid w:val="00184DE5"/>
    <w:rsid w:val="001E45B3"/>
    <w:rsid w:val="00201149"/>
    <w:rsid w:val="0021226F"/>
    <w:rsid w:val="002177CA"/>
    <w:rsid w:val="002201F3"/>
    <w:rsid w:val="00221033"/>
    <w:rsid w:val="002744B9"/>
    <w:rsid w:val="0027582E"/>
    <w:rsid w:val="002922A2"/>
    <w:rsid w:val="002A1615"/>
    <w:rsid w:val="002D55BE"/>
    <w:rsid w:val="002D5980"/>
    <w:rsid w:val="003121D1"/>
    <w:rsid w:val="00323637"/>
    <w:rsid w:val="00325689"/>
    <w:rsid w:val="0038329A"/>
    <w:rsid w:val="003A7B61"/>
    <w:rsid w:val="003E5888"/>
    <w:rsid w:val="00401AD3"/>
    <w:rsid w:val="00412814"/>
    <w:rsid w:val="00424FA4"/>
    <w:rsid w:val="0043092D"/>
    <w:rsid w:val="0046474A"/>
    <w:rsid w:val="004852C6"/>
    <w:rsid w:val="0049081A"/>
    <w:rsid w:val="00496CF2"/>
    <w:rsid w:val="004A5A79"/>
    <w:rsid w:val="004B137E"/>
    <w:rsid w:val="004B2458"/>
    <w:rsid w:val="004B5C3A"/>
    <w:rsid w:val="004E7A5A"/>
    <w:rsid w:val="004F6EEE"/>
    <w:rsid w:val="00510D3E"/>
    <w:rsid w:val="00573977"/>
    <w:rsid w:val="00584613"/>
    <w:rsid w:val="005A6E00"/>
    <w:rsid w:val="005C0BE5"/>
    <w:rsid w:val="005D4005"/>
    <w:rsid w:val="005D4304"/>
    <w:rsid w:val="005E5E05"/>
    <w:rsid w:val="005F3C8C"/>
    <w:rsid w:val="006321CD"/>
    <w:rsid w:val="006607CC"/>
    <w:rsid w:val="00665807"/>
    <w:rsid w:val="006B49C6"/>
    <w:rsid w:val="006C5395"/>
    <w:rsid w:val="006F228C"/>
    <w:rsid w:val="007004F5"/>
    <w:rsid w:val="00700DEB"/>
    <w:rsid w:val="00723A1C"/>
    <w:rsid w:val="007268DA"/>
    <w:rsid w:val="0073036B"/>
    <w:rsid w:val="0073350B"/>
    <w:rsid w:val="007462C1"/>
    <w:rsid w:val="007717A4"/>
    <w:rsid w:val="007738C0"/>
    <w:rsid w:val="007B387D"/>
    <w:rsid w:val="007D26D2"/>
    <w:rsid w:val="007E3A63"/>
    <w:rsid w:val="007F4356"/>
    <w:rsid w:val="00801706"/>
    <w:rsid w:val="00812A89"/>
    <w:rsid w:val="00822323"/>
    <w:rsid w:val="00834EEF"/>
    <w:rsid w:val="0084423D"/>
    <w:rsid w:val="0084631B"/>
    <w:rsid w:val="00881DB9"/>
    <w:rsid w:val="008A353B"/>
    <w:rsid w:val="008B38F5"/>
    <w:rsid w:val="008B732D"/>
    <w:rsid w:val="008C682A"/>
    <w:rsid w:val="008F19F7"/>
    <w:rsid w:val="009206A3"/>
    <w:rsid w:val="009523EA"/>
    <w:rsid w:val="009A3085"/>
    <w:rsid w:val="009F4AA9"/>
    <w:rsid w:val="00A10212"/>
    <w:rsid w:val="00A14B64"/>
    <w:rsid w:val="00A15892"/>
    <w:rsid w:val="00A17A74"/>
    <w:rsid w:val="00A17ED9"/>
    <w:rsid w:val="00A344E4"/>
    <w:rsid w:val="00A551A5"/>
    <w:rsid w:val="00A62AC1"/>
    <w:rsid w:val="00A72B17"/>
    <w:rsid w:val="00A72D23"/>
    <w:rsid w:val="00A72EF2"/>
    <w:rsid w:val="00A90129"/>
    <w:rsid w:val="00AB103E"/>
    <w:rsid w:val="00AC098D"/>
    <w:rsid w:val="00AC483A"/>
    <w:rsid w:val="00AD4D76"/>
    <w:rsid w:val="00AD74A3"/>
    <w:rsid w:val="00AE0A34"/>
    <w:rsid w:val="00AE5CDE"/>
    <w:rsid w:val="00B2639A"/>
    <w:rsid w:val="00B47E48"/>
    <w:rsid w:val="00B84718"/>
    <w:rsid w:val="00B95ABE"/>
    <w:rsid w:val="00BA087A"/>
    <w:rsid w:val="00BB6A71"/>
    <w:rsid w:val="00BB6F1E"/>
    <w:rsid w:val="00BB7976"/>
    <w:rsid w:val="00BD4512"/>
    <w:rsid w:val="00BE4C08"/>
    <w:rsid w:val="00BF3EA9"/>
    <w:rsid w:val="00BF6BE1"/>
    <w:rsid w:val="00C22FDF"/>
    <w:rsid w:val="00C348F8"/>
    <w:rsid w:val="00C368F1"/>
    <w:rsid w:val="00C44F5E"/>
    <w:rsid w:val="00C47BD0"/>
    <w:rsid w:val="00C5642C"/>
    <w:rsid w:val="00C9221A"/>
    <w:rsid w:val="00CA5238"/>
    <w:rsid w:val="00CC6917"/>
    <w:rsid w:val="00CF66D8"/>
    <w:rsid w:val="00D31F6B"/>
    <w:rsid w:val="00D33C6B"/>
    <w:rsid w:val="00D36DCC"/>
    <w:rsid w:val="00D40DA1"/>
    <w:rsid w:val="00D63320"/>
    <w:rsid w:val="00D653D0"/>
    <w:rsid w:val="00D75ADF"/>
    <w:rsid w:val="00D77C37"/>
    <w:rsid w:val="00DD4B19"/>
    <w:rsid w:val="00DE4A1A"/>
    <w:rsid w:val="00DF3C1A"/>
    <w:rsid w:val="00DF4EB6"/>
    <w:rsid w:val="00E25ECF"/>
    <w:rsid w:val="00E80540"/>
    <w:rsid w:val="00E93596"/>
    <w:rsid w:val="00E9787F"/>
    <w:rsid w:val="00EA7B74"/>
    <w:rsid w:val="00EB03F9"/>
    <w:rsid w:val="00ED7FEF"/>
    <w:rsid w:val="00EF4447"/>
    <w:rsid w:val="00F0117C"/>
    <w:rsid w:val="00F20410"/>
    <w:rsid w:val="00F21A85"/>
    <w:rsid w:val="00F27B31"/>
    <w:rsid w:val="00F30DDE"/>
    <w:rsid w:val="00F3275B"/>
    <w:rsid w:val="00F421E0"/>
    <w:rsid w:val="00F915D9"/>
    <w:rsid w:val="00F93255"/>
    <w:rsid w:val="00FB0D79"/>
    <w:rsid w:val="00FE3ECA"/>
    <w:rsid w:val="00FE74E2"/>
    <w:rsid w:val="00FF79BA"/>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FC4C44AA-6079-4479-A55F-FFB2A90176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pt-PT" w:eastAsia="pt-PT"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3350B"/>
    <w:pPr>
      <w:spacing w:after="200" w:line="276" w:lineRule="auto"/>
    </w:pPr>
    <w:rPr>
      <w:lang w:eastAsia="en-US"/>
    </w:rPr>
  </w:style>
  <w:style w:type="paragraph" w:styleId="Cabealho1">
    <w:name w:val="heading 1"/>
    <w:basedOn w:val="Normal"/>
    <w:next w:val="Normal"/>
    <w:link w:val="Cabealho1Carter"/>
    <w:qFormat/>
    <w:locked/>
    <w:rsid w:val="00510D3E"/>
    <w:pPr>
      <w:keepNext/>
      <w:spacing w:before="240" w:after="60"/>
      <w:outlineLvl w:val="0"/>
    </w:pPr>
    <w:rPr>
      <w:rFonts w:asciiTheme="majorHAnsi" w:eastAsiaTheme="majorEastAsia" w:hAnsiTheme="majorHAnsi" w:cstheme="majorBidi"/>
      <w:b/>
      <w:bCs/>
      <w:kern w:val="32"/>
      <w:sz w:val="32"/>
      <w:szCs w:val="32"/>
    </w:rPr>
  </w:style>
  <w:style w:type="paragraph" w:styleId="Cabealho2">
    <w:name w:val="heading 2"/>
    <w:basedOn w:val="Normal"/>
    <w:next w:val="Normal"/>
    <w:link w:val="Cabealho2Carter"/>
    <w:semiHidden/>
    <w:unhideWhenUsed/>
    <w:qFormat/>
    <w:locked/>
    <w:rsid w:val="00BF3EA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Cabealho3">
    <w:name w:val="heading 3"/>
    <w:basedOn w:val="Normal"/>
    <w:next w:val="Normal"/>
    <w:link w:val="Cabealho3Carter"/>
    <w:semiHidden/>
    <w:unhideWhenUsed/>
    <w:qFormat/>
    <w:locked/>
    <w:rsid w:val="0002656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Cabealho4">
    <w:name w:val="heading 4"/>
    <w:basedOn w:val="Normal"/>
    <w:next w:val="Normal"/>
    <w:link w:val="Cabealho4Carter"/>
    <w:semiHidden/>
    <w:unhideWhenUsed/>
    <w:qFormat/>
    <w:locked/>
    <w:rsid w:val="007E3A6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arter"/>
    <w:uiPriority w:val="99"/>
    <w:semiHidden/>
    <w:rsid w:val="00A72EF2"/>
    <w:pPr>
      <w:spacing w:after="0" w:line="240" w:lineRule="auto"/>
    </w:pPr>
    <w:rPr>
      <w:rFonts w:ascii="Tahoma" w:hAnsi="Tahoma" w:cs="Tahoma"/>
      <w:sz w:val="16"/>
      <w:szCs w:val="16"/>
    </w:rPr>
  </w:style>
  <w:style w:type="character" w:customStyle="1" w:styleId="TextodebaloCarter">
    <w:name w:val="Texto de balão Caráter"/>
    <w:basedOn w:val="Tipodeletrapredefinidodopargrafo"/>
    <w:link w:val="Textodebalo"/>
    <w:uiPriority w:val="99"/>
    <w:semiHidden/>
    <w:locked/>
    <w:rsid w:val="00A72EF2"/>
    <w:rPr>
      <w:rFonts w:ascii="Tahoma" w:hAnsi="Tahoma" w:cs="Tahoma"/>
      <w:sz w:val="16"/>
      <w:szCs w:val="16"/>
    </w:rPr>
  </w:style>
  <w:style w:type="character" w:styleId="Hiperligao">
    <w:name w:val="Hyperlink"/>
    <w:basedOn w:val="Tipodeletrapredefinidodopargrafo"/>
    <w:uiPriority w:val="99"/>
    <w:rsid w:val="009523EA"/>
    <w:rPr>
      <w:rFonts w:cs="Times New Roman"/>
      <w:color w:val="0000FF"/>
      <w:u w:val="single"/>
    </w:rPr>
  </w:style>
  <w:style w:type="paragraph" w:styleId="CitaoIntensa">
    <w:name w:val="Intense Quote"/>
    <w:basedOn w:val="Normal"/>
    <w:next w:val="Normal"/>
    <w:link w:val="CitaoIntensaCarter"/>
    <w:uiPriority w:val="30"/>
    <w:qFormat/>
    <w:rsid w:val="002744B9"/>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oIntensaCarter">
    <w:name w:val="Citação Intensa Caráter"/>
    <w:basedOn w:val="Tipodeletrapredefinidodopargrafo"/>
    <w:link w:val="CitaoIntensa"/>
    <w:uiPriority w:val="30"/>
    <w:rsid w:val="002744B9"/>
    <w:rPr>
      <w:i/>
      <w:iCs/>
      <w:color w:val="4F81BD" w:themeColor="accent1"/>
      <w:lang w:eastAsia="en-US"/>
    </w:rPr>
  </w:style>
  <w:style w:type="character" w:customStyle="1" w:styleId="Cabealho1Carter">
    <w:name w:val="Cabeçalho 1 Caráter"/>
    <w:basedOn w:val="Tipodeletrapredefinidodopargrafo"/>
    <w:link w:val="Cabealho1"/>
    <w:rsid w:val="00510D3E"/>
    <w:rPr>
      <w:rFonts w:asciiTheme="majorHAnsi" w:eastAsiaTheme="majorEastAsia" w:hAnsiTheme="majorHAnsi" w:cstheme="majorBidi"/>
      <w:b/>
      <w:bCs/>
      <w:kern w:val="32"/>
      <w:sz w:val="32"/>
      <w:szCs w:val="32"/>
      <w:lang w:eastAsia="en-US"/>
    </w:rPr>
  </w:style>
  <w:style w:type="character" w:customStyle="1" w:styleId="apple-converted-space">
    <w:name w:val="apple-converted-space"/>
    <w:basedOn w:val="Tipodeletrapredefinidodopargrafo"/>
    <w:rsid w:val="007D26D2"/>
  </w:style>
  <w:style w:type="character" w:styleId="Forte">
    <w:name w:val="Strong"/>
    <w:basedOn w:val="Tipodeletrapredefinidodopargrafo"/>
    <w:uiPriority w:val="22"/>
    <w:qFormat/>
    <w:locked/>
    <w:rsid w:val="007D26D2"/>
    <w:rPr>
      <w:b/>
      <w:bCs/>
    </w:rPr>
  </w:style>
  <w:style w:type="character" w:customStyle="1" w:styleId="Cabealho3Carter">
    <w:name w:val="Cabeçalho 3 Caráter"/>
    <w:basedOn w:val="Tipodeletrapredefinidodopargrafo"/>
    <w:link w:val="Cabealho3"/>
    <w:semiHidden/>
    <w:rsid w:val="00026564"/>
    <w:rPr>
      <w:rFonts w:asciiTheme="majorHAnsi" w:eastAsiaTheme="majorEastAsia" w:hAnsiTheme="majorHAnsi" w:cstheme="majorBidi"/>
      <w:color w:val="243F60" w:themeColor="accent1" w:themeShade="7F"/>
      <w:sz w:val="24"/>
      <w:szCs w:val="24"/>
      <w:lang w:eastAsia="en-US"/>
    </w:rPr>
  </w:style>
  <w:style w:type="paragraph" w:customStyle="1" w:styleId="legimg">
    <w:name w:val="legimg"/>
    <w:basedOn w:val="Normal"/>
    <w:rsid w:val="00026564"/>
    <w:pPr>
      <w:spacing w:before="100" w:beforeAutospacing="1" w:after="100" w:afterAutospacing="1" w:line="240" w:lineRule="auto"/>
    </w:pPr>
    <w:rPr>
      <w:rFonts w:ascii="Times New Roman" w:eastAsia="Times New Roman" w:hAnsi="Times New Roman"/>
      <w:sz w:val="24"/>
      <w:szCs w:val="24"/>
      <w:lang w:eastAsia="pt-PT"/>
    </w:rPr>
  </w:style>
  <w:style w:type="paragraph" w:styleId="NormalWeb">
    <w:name w:val="Normal (Web)"/>
    <w:basedOn w:val="Normal"/>
    <w:uiPriority w:val="99"/>
    <w:unhideWhenUsed/>
    <w:rsid w:val="002A1615"/>
    <w:pPr>
      <w:spacing w:before="100" w:beforeAutospacing="1" w:after="100" w:afterAutospacing="1" w:line="240" w:lineRule="auto"/>
    </w:pPr>
    <w:rPr>
      <w:rFonts w:ascii="Times New Roman" w:eastAsia="Times New Roman" w:hAnsi="Times New Roman"/>
      <w:sz w:val="24"/>
      <w:szCs w:val="24"/>
      <w:lang w:eastAsia="pt-PT"/>
    </w:rPr>
  </w:style>
  <w:style w:type="paragraph" w:styleId="EndereoHTML">
    <w:name w:val="HTML Address"/>
    <w:basedOn w:val="Normal"/>
    <w:link w:val="EndereoHTMLCarter"/>
    <w:uiPriority w:val="99"/>
    <w:semiHidden/>
    <w:unhideWhenUsed/>
    <w:rsid w:val="002A1615"/>
    <w:pPr>
      <w:spacing w:after="0" w:line="240" w:lineRule="auto"/>
    </w:pPr>
    <w:rPr>
      <w:rFonts w:ascii="Times New Roman" w:eastAsia="Times New Roman" w:hAnsi="Times New Roman"/>
      <w:i/>
      <w:iCs/>
      <w:sz w:val="24"/>
      <w:szCs w:val="24"/>
      <w:lang w:eastAsia="pt-PT"/>
    </w:rPr>
  </w:style>
  <w:style w:type="character" w:customStyle="1" w:styleId="EndereoHTMLCarter">
    <w:name w:val="Endereço HTML Caráter"/>
    <w:basedOn w:val="Tipodeletrapredefinidodopargrafo"/>
    <w:link w:val="EndereoHTML"/>
    <w:uiPriority w:val="99"/>
    <w:semiHidden/>
    <w:rsid w:val="002A1615"/>
    <w:rPr>
      <w:rFonts w:ascii="Times New Roman" w:eastAsia="Times New Roman" w:hAnsi="Times New Roman"/>
      <w:i/>
      <w:iCs/>
      <w:sz w:val="24"/>
      <w:szCs w:val="24"/>
    </w:rPr>
  </w:style>
  <w:style w:type="character" w:customStyle="1" w:styleId="titp">
    <w:name w:val="tit_p"/>
    <w:basedOn w:val="Tipodeletrapredefinidodopargrafo"/>
    <w:rsid w:val="00AC483A"/>
  </w:style>
  <w:style w:type="paragraph" w:customStyle="1" w:styleId="nobottomspacing">
    <w:name w:val="nobottomspacing"/>
    <w:basedOn w:val="Normal"/>
    <w:rsid w:val="0084631B"/>
    <w:pPr>
      <w:spacing w:before="100" w:beforeAutospacing="1" w:after="100" w:afterAutospacing="1" w:line="240" w:lineRule="auto"/>
    </w:pPr>
    <w:rPr>
      <w:rFonts w:ascii="Times New Roman" w:eastAsia="Times New Roman" w:hAnsi="Times New Roman"/>
      <w:sz w:val="24"/>
      <w:szCs w:val="24"/>
      <w:lang w:eastAsia="pt-PT"/>
    </w:rPr>
  </w:style>
  <w:style w:type="paragraph" w:customStyle="1" w:styleId="noprint">
    <w:name w:val="noprint"/>
    <w:basedOn w:val="Normal"/>
    <w:rsid w:val="0084631B"/>
    <w:pPr>
      <w:spacing w:before="100" w:beforeAutospacing="1" w:after="100" w:afterAutospacing="1" w:line="240" w:lineRule="auto"/>
    </w:pPr>
    <w:rPr>
      <w:rFonts w:ascii="Times New Roman" w:eastAsia="Times New Roman" w:hAnsi="Times New Roman"/>
      <w:sz w:val="24"/>
      <w:szCs w:val="24"/>
      <w:lang w:eastAsia="pt-PT"/>
    </w:rPr>
  </w:style>
  <w:style w:type="character" w:customStyle="1" w:styleId="Cabealho2Carter">
    <w:name w:val="Cabeçalho 2 Caráter"/>
    <w:basedOn w:val="Tipodeletrapredefinidodopargrafo"/>
    <w:link w:val="Cabealho2"/>
    <w:semiHidden/>
    <w:rsid w:val="00BF3EA9"/>
    <w:rPr>
      <w:rFonts w:asciiTheme="majorHAnsi" w:eastAsiaTheme="majorEastAsia" w:hAnsiTheme="majorHAnsi" w:cstheme="majorBidi"/>
      <w:b/>
      <w:bCs/>
      <w:color w:val="4F81BD" w:themeColor="accent1"/>
      <w:sz w:val="26"/>
      <w:szCs w:val="26"/>
      <w:lang w:eastAsia="en-US"/>
    </w:rPr>
  </w:style>
  <w:style w:type="character" w:customStyle="1" w:styleId="Cabealho4Carter">
    <w:name w:val="Cabeçalho 4 Caráter"/>
    <w:basedOn w:val="Tipodeletrapredefinidodopargrafo"/>
    <w:link w:val="Cabealho4"/>
    <w:semiHidden/>
    <w:rsid w:val="007E3A63"/>
    <w:rPr>
      <w:rFonts w:asciiTheme="majorHAnsi" w:eastAsiaTheme="majorEastAsia" w:hAnsiTheme="majorHAnsi" w:cstheme="majorBidi"/>
      <w:b/>
      <w:bCs/>
      <w:i/>
      <w:iCs/>
      <w:color w:val="4F81BD" w:themeColor="accent1"/>
      <w:lang w:eastAsia="en-US"/>
    </w:rPr>
  </w:style>
  <w:style w:type="character" w:customStyle="1" w:styleId="galleria-current">
    <w:name w:val="galleria-current"/>
    <w:basedOn w:val="Tipodeletrapredefinidodopargrafo"/>
    <w:rsid w:val="007E3A63"/>
  </w:style>
  <w:style w:type="character" w:customStyle="1" w:styleId="galleria-total">
    <w:name w:val="galleria-total"/>
    <w:basedOn w:val="Tipodeletrapredefinidodopargrafo"/>
    <w:rsid w:val="007E3A63"/>
  </w:style>
  <w:style w:type="character" w:customStyle="1" w:styleId="date-display-single">
    <w:name w:val="date-display-single"/>
    <w:basedOn w:val="Tipodeletrapredefinidodopargrafo"/>
    <w:rsid w:val="003121D1"/>
  </w:style>
  <w:style w:type="character" w:customStyle="1" w:styleId="date-display-weekday">
    <w:name w:val="date-display-weekday"/>
    <w:basedOn w:val="Tipodeletrapredefinidodopargrafo"/>
    <w:rsid w:val="003121D1"/>
  </w:style>
  <w:style w:type="character" w:styleId="nfase">
    <w:name w:val="Emphasis"/>
    <w:basedOn w:val="Tipodeletrapredefinidodopargrafo"/>
    <w:uiPriority w:val="20"/>
    <w:qFormat/>
    <w:locked/>
    <w:rsid w:val="003121D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465255">
      <w:bodyDiv w:val="1"/>
      <w:marLeft w:val="0"/>
      <w:marRight w:val="0"/>
      <w:marTop w:val="0"/>
      <w:marBottom w:val="0"/>
      <w:divBdr>
        <w:top w:val="none" w:sz="0" w:space="0" w:color="auto"/>
        <w:left w:val="none" w:sz="0" w:space="0" w:color="auto"/>
        <w:bottom w:val="none" w:sz="0" w:space="0" w:color="auto"/>
        <w:right w:val="none" w:sz="0" w:space="0" w:color="auto"/>
      </w:divBdr>
      <w:divsChild>
        <w:div w:id="118034223">
          <w:marLeft w:val="-390"/>
          <w:marRight w:val="-390"/>
          <w:marTop w:val="0"/>
          <w:marBottom w:val="360"/>
          <w:divBdr>
            <w:top w:val="none" w:sz="0" w:space="0" w:color="auto"/>
            <w:left w:val="none" w:sz="0" w:space="0" w:color="auto"/>
            <w:bottom w:val="single" w:sz="6" w:space="18" w:color="F6F6F5"/>
            <w:right w:val="none" w:sz="0" w:space="0" w:color="auto"/>
          </w:divBdr>
          <w:divsChild>
            <w:div w:id="1289698315">
              <w:marLeft w:val="0"/>
              <w:marRight w:val="0"/>
              <w:marTop w:val="144"/>
              <w:marBottom w:val="144"/>
              <w:divBdr>
                <w:top w:val="none" w:sz="0" w:space="0" w:color="auto"/>
                <w:left w:val="none" w:sz="0" w:space="0" w:color="auto"/>
                <w:bottom w:val="none" w:sz="0" w:space="0" w:color="auto"/>
                <w:right w:val="none" w:sz="0" w:space="0" w:color="auto"/>
              </w:divBdr>
              <w:divsChild>
                <w:div w:id="953443817">
                  <w:marLeft w:val="0"/>
                  <w:marRight w:val="0"/>
                  <w:marTop w:val="0"/>
                  <w:marBottom w:val="0"/>
                  <w:divBdr>
                    <w:top w:val="none" w:sz="0" w:space="0" w:color="auto"/>
                    <w:left w:val="none" w:sz="0" w:space="0" w:color="auto"/>
                    <w:bottom w:val="none" w:sz="0" w:space="0" w:color="auto"/>
                    <w:right w:val="none" w:sz="0" w:space="0" w:color="auto"/>
                  </w:divBdr>
                  <w:divsChild>
                    <w:div w:id="652100167">
                      <w:marLeft w:val="0"/>
                      <w:marRight w:val="0"/>
                      <w:marTop w:val="0"/>
                      <w:marBottom w:val="0"/>
                      <w:divBdr>
                        <w:top w:val="none" w:sz="0" w:space="0" w:color="auto"/>
                        <w:left w:val="none" w:sz="0" w:space="0" w:color="auto"/>
                        <w:bottom w:val="none" w:sz="0" w:space="0" w:color="auto"/>
                        <w:right w:val="none" w:sz="0" w:space="0" w:color="auto"/>
                      </w:divBdr>
                      <w:divsChild>
                        <w:div w:id="69180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337343">
                  <w:marLeft w:val="0"/>
                  <w:marRight w:val="0"/>
                  <w:marTop w:val="0"/>
                  <w:marBottom w:val="0"/>
                  <w:divBdr>
                    <w:top w:val="none" w:sz="0" w:space="0" w:color="auto"/>
                    <w:left w:val="none" w:sz="0" w:space="0" w:color="auto"/>
                    <w:bottom w:val="none" w:sz="0" w:space="0" w:color="auto"/>
                    <w:right w:val="none" w:sz="0" w:space="0" w:color="auto"/>
                  </w:divBdr>
                  <w:divsChild>
                    <w:div w:id="1048604573">
                      <w:marLeft w:val="0"/>
                      <w:marRight w:val="0"/>
                      <w:marTop w:val="0"/>
                      <w:marBottom w:val="0"/>
                      <w:divBdr>
                        <w:top w:val="none" w:sz="0" w:space="0" w:color="auto"/>
                        <w:left w:val="none" w:sz="0" w:space="0" w:color="auto"/>
                        <w:bottom w:val="none" w:sz="0" w:space="0" w:color="auto"/>
                        <w:right w:val="none" w:sz="0" w:space="0" w:color="auto"/>
                      </w:divBdr>
                      <w:divsChild>
                        <w:div w:id="137083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474870">
                  <w:marLeft w:val="60"/>
                  <w:marRight w:val="60"/>
                  <w:marTop w:val="60"/>
                  <w:marBottom w:val="60"/>
                  <w:divBdr>
                    <w:top w:val="none" w:sz="0" w:space="0" w:color="auto"/>
                    <w:left w:val="none" w:sz="0" w:space="0" w:color="auto"/>
                    <w:bottom w:val="none" w:sz="0" w:space="0" w:color="auto"/>
                    <w:right w:val="none" w:sz="0" w:space="0" w:color="auto"/>
                  </w:divBdr>
                  <w:divsChild>
                    <w:div w:id="287589405">
                      <w:marLeft w:val="0"/>
                      <w:marRight w:val="0"/>
                      <w:marTop w:val="0"/>
                      <w:marBottom w:val="0"/>
                      <w:divBdr>
                        <w:top w:val="none" w:sz="0" w:space="0" w:color="auto"/>
                        <w:left w:val="none" w:sz="0" w:space="0" w:color="auto"/>
                        <w:bottom w:val="none" w:sz="0" w:space="0" w:color="auto"/>
                        <w:right w:val="none" w:sz="0" w:space="0" w:color="auto"/>
                      </w:divBdr>
                      <w:divsChild>
                        <w:div w:id="9333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932657">
                  <w:marLeft w:val="60"/>
                  <w:marRight w:val="60"/>
                  <w:marTop w:val="60"/>
                  <w:marBottom w:val="60"/>
                  <w:divBdr>
                    <w:top w:val="none" w:sz="0" w:space="0" w:color="auto"/>
                    <w:left w:val="none" w:sz="0" w:space="0" w:color="auto"/>
                    <w:bottom w:val="none" w:sz="0" w:space="0" w:color="auto"/>
                    <w:right w:val="none" w:sz="0" w:space="0" w:color="auto"/>
                  </w:divBdr>
                  <w:divsChild>
                    <w:div w:id="2080053455">
                      <w:marLeft w:val="0"/>
                      <w:marRight w:val="0"/>
                      <w:marTop w:val="0"/>
                      <w:marBottom w:val="0"/>
                      <w:divBdr>
                        <w:top w:val="none" w:sz="0" w:space="0" w:color="auto"/>
                        <w:left w:val="none" w:sz="0" w:space="0" w:color="auto"/>
                        <w:bottom w:val="none" w:sz="0" w:space="0" w:color="auto"/>
                        <w:right w:val="none" w:sz="0" w:space="0" w:color="auto"/>
                      </w:divBdr>
                      <w:divsChild>
                        <w:div w:id="2064282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677184">
                  <w:marLeft w:val="60"/>
                  <w:marRight w:val="60"/>
                  <w:marTop w:val="60"/>
                  <w:marBottom w:val="60"/>
                  <w:divBdr>
                    <w:top w:val="none" w:sz="0" w:space="0" w:color="auto"/>
                    <w:left w:val="none" w:sz="0" w:space="0" w:color="auto"/>
                    <w:bottom w:val="none" w:sz="0" w:space="0" w:color="auto"/>
                    <w:right w:val="none" w:sz="0" w:space="0" w:color="auto"/>
                  </w:divBdr>
                  <w:divsChild>
                    <w:div w:id="2095589404">
                      <w:marLeft w:val="0"/>
                      <w:marRight w:val="0"/>
                      <w:marTop w:val="0"/>
                      <w:marBottom w:val="0"/>
                      <w:divBdr>
                        <w:top w:val="none" w:sz="0" w:space="0" w:color="auto"/>
                        <w:left w:val="none" w:sz="0" w:space="0" w:color="auto"/>
                        <w:bottom w:val="none" w:sz="0" w:space="0" w:color="auto"/>
                        <w:right w:val="none" w:sz="0" w:space="0" w:color="auto"/>
                      </w:divBdr>
                      <w:divsChild>
                        <w:div w:id="61552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115456">
                  <w:marLeft w:val="60"/>
                  <w:marRight w:val="60"/>
                  <w:marTop w:val="60"/>
                  <w:marBottom w:val="60"/>
                  <w:divBdr>
                    <w:top w:val="none" w:sz="0" w:space="0" w:color="auto"/>
                    <w:left w:val="none" w:sz="0" w:space="0" w:color="auto"/>
                    <w:bottom w:val="none" w:sz="0" w:space="0" w:color="auto"/>
                    <w:right w:val="none" w:sz="0" w:space="0" w:color="auto"/>
                  </w:divBdr>
                  <w:divsChild>
                    <w:div w:id="1908685985">
                      <w:marLeft w:val="0"/>
                      <w:marRight w:val="0"/>
                      <w:marTop w:val="0"/>
                      <w:marBottom w:val="0"/>
                      <w:divBdr>
                        <w:top w:val="none" w:sz="0" w:space="0" w:color="auto"/>
                        <w:left w:val="none" w:sz="0" w:space="0" w:color="auto"/>
                        <w:bottom w:val="none" w:sz="0" w:space="0" w:color="auto"/>
                        <w:right w:val="none" w:sz="0" w:space="0" w:color="auto"/>
                      </w:divBdr>
                      <w:divsChild>
                        <w:div w:id="201753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702715">
                  <w:marLeft w:val="60"/>
                  <w:marRight w:val="60"/>
                  <w:marTop w:val="60"/>
                  <w:marBottom w:val="60"/>
                  <w:divBdr>
                    <w:top w:val="none" w:sz="0" w:space="0" w:color="auto"/>
                    <w:left w:val="none" w:sz="0" w:space="0" w:color="auto"/>
                    <w:bottom w:val="none" w:sz="0" w:space="0" w:color="auto"/>
                    <w:right w:val="none" w:sz="0" w:space="0" w:color="auto"/>
                  </w:divBdr>
                  <w:divsChild>
                    <w:div w:id="296185265">
                      <w:marLeft w:val="0"/>
                      <w:marRight w:val="0"/>
                      <w:marTop w:val="0"/>
                      <w:marBottom w:val="0"/>
                      <w:divBdr>
                        <w:top w:val="none" w:sz="0" w:space="0" w:color="auto"/>
                        <w:left w:val="none" w:sz="0" w:space="0" w:color="auto"/>
                        <w:bottom w:val="none" w:sz="0" w:space="0" w:color="auto"/>
                        <w:right w:val="none" w:sz="0" w:space="0" w:color="auto"/>
                      </w:divBdr>
                      <w:divsChild>
                        <w:div w:id="1766270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889023">
                  <w:marLeft w:val="60"/>
                  <w:marRight w:val="60"/>
                  <w:marTop w:val="60"/>
                  <w:marBottom w:val="60"/>
                  <w:divBdr>
                    <w:top w:val="none" w:sz="0" w:space="0" w:color="auto"/>
                    <w:left w:val="none" w:sz="0" w:space="0" w:color="auto"/>
                    <w:bottom w:val="none" w:sz="0" w:space="0" w:color="auto"/>
                    <w:right w:val="none" w:sz="0" w:space="0" w:color="auto"/>
                  </w:divBdr>
                  <w:divsChild>
                    <w:div w:id="2115128416">
                      <w:marLeft w:val="0"/>
                      <w:marRight w:val="0"/>
                      <w:marTop w:val="0"/>
                      <w:marBottom w:val="0"/>
                      <w:divBdr>
                        <w:top w:val="none" w:sz="0" w:space="0" w:color="auto"/>
                        <w:left w:val="none" w:sz="0" w:space="0" w:color="auto"/>
                        <w:bottom w:val="none" w:sz="0" w:space="0" w:color="auto"/>
                        <w:right w:val="none" w:sz="0" w:space="0" w:color="auto"/>
                      </w:divBdr>
                      <w:divsChild>
                        <w:div w:id="66717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5147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53673">
      <w:bodyDiv w:val="1"/>
      <w:marLeft w:val="0"/>
      <w:marRight w:val="0"/>
      <w:marTop w:val="0"/>
      <w:marBottom w:val="0"/>
      <w:divBdr>
        <w:top w:val="none" w:sz="0" w:space="0" w:color="auto"/>
        <w:left w:val="none" w:sz="0" w:space="0" w:color="auto"/>
        <w:bottom w:val="none" w:sz="0" w:space="0" w:color="auto"/>
        <w:right w:val="none" w:sz="0" w:space="0" w:color="auto"/>
      </w:divBdr>
    </w:div>
    <w:div w:id="138034220">
      <w:marLeft w:val="0"/>
      <w:marRight w:val="0"/>
      <w:marTop w:val="0"/>
      <w:marBottom w:val="0"/>
      <w:divBdr>
        <w:top w:val="none" w:sz="0" w:space="0" w:color="auto"/>
        <w:left w:val="none" w:sz="0" w:space="0" w:color="auto"/>
        <w:bottom w:val="none" w:sz="0" w:space="0" w:color="auto"/>
        <w:right w:val="none" w:sz="0" w:space="0" w:color="auto"/>
      </w:divBdr>
      <w:divsChild>
        <w:div w:id="138034212">
          <w:marLeft w:val="0"/>
          <w:marRight w:val="0"/>
          <w:marTop w:val="0"/>
          <w:marBottom w:val="0"/>
          <w:divBdr>
            <w:top w:val="none" w:sz="0" w:space="0" w:color="auto"/>
            <w:left w:val="none" w:sz="0" w:space="0" w:color="auto"/>
            <w:bottom w:val="none" w:sz="0" w:space="0" w:color="auto"/>
            <w:right w:val="none" w:sz="0" w:space="0" w:color="auto"/>
          </w:divBdr>
          <w:divsChild>
            <w:div w:id="138034218">
              <w:marLeft w:val="150"/>
              <w:marRight w:val="150"/>
              <w:marTop w:val="0"/>
              <w:marBottom w:val="0"/>
              <w:divBdr>
                <w:top w:val="none" w:sz="0" w:space="0" w:color="auto"/>
                <w:left w:val="none" w:sz="0" w:space="0" w:color="auto"/>
                <w:bottom w:val="none" w:sz="0" w:space="0" w:color="auto"/>
                <w:right w:val="none" w:sz="0" w:space="0" w:color="auto"/>
              </w:divBdr>
            </w:div>
          </w:divsChild>
        </w:div>
        <w:div w:id="138034225">
          <w:marLeft w:val="0"/>
          <w:marRight w:val="0"/>
          <w:marTop w:val="0"/>
          <w:marBottom w:val="0"/>
          <w:divBdr>
            <w:top w:val="none" w:sz="0" w:space="0" w:color="auto"/>
            <w:left w:val="none" w:sz="0" w:space="0" w:color="auto"/>
            <w:bottom w:val="none" w:sz="0" w:space="0" w:color="auto"/>
            <w:right w:val="none" w:sz="0" w:space="0" w:color="auto"/>
          </w:divBdr>
          <w:divsChild>
            <w:div w:id="138034223">
              <w:marLeft w:val="150"/>
              <w:marRight w:val="150"/>
              <w:marTop w:val="150"/>
              <w:marBottom w:val="0"/>
              <w:divBdr>
                <w:top w:val="none" w:sz="0" w:space="0" w:color="auto"/>
                <w:left w:val="none" w:sz="0" w:space="0" w:color="auto"/>
                <w:bottom w:val="none" w:sz="0" w:space="0" w:color="auto"/>
                <w:right w:val="none" w:sz="0" w:space="0" w:color="auto"/>
              </w:divBdr>
              <w:divsChild>
                <w:div w:id="138034221">
                  <w:marLeft w:val="0"/>
                  <w:marRight w:val="0"/>
                  <w:marTop w:val="0"/>
                  <w:marBottom w:val="0"/>
                  <w:divBdr>
                    <w:top w:val="none" w:sz="0" w:space="0" w:color="auto"/>
                    <w:left w:val="none" w:sz="0" w:space="0" w:color="auto"/>
                    <w:bottom w:val="none" w:sz="0" w:space="0" w:color="auto"/>
                    <w:right w:val="none" w:sz="0" w:space="0" w:color="auto"/>
                  </w:divBdr>
                  <w:divsChild>
                    <w:div w:id="138034213">
                      <w:marLeft w:val="0"/>
                      <w:marRight w:val="0"/>
                      <w:marTop w:val="0"/>
                      <w:marBottom w:val="0"/>
                      <w:divBdr>
                        <w:top w:val="none" w:sz="0" w:space="0" w:color="auto"/>
                        <w:left w:val="none" w:sz="0" w:space="0" w:color="auto"/>
                        <w:bottom w:val="none" w:sz="0" w:space="0" w:color="auto"/>
                        <w:right w:val="none" w:sz="0" w:space="0" w:color="auto"/>
                      </w:divBdr>
                      <w:divsChild>
                        <w:div w:id="138034219">
                          <w:marLeft w:val="0"/>
                          <w:marRight w:val="0"/>
                          <w:marTop w:val="0"/>
                          <w:marBottom w:val="0"/>
                          <w:divBdr>
                            <w:top w:val="none" w:sz="0" w:space="0" w:color="auto"/>
                            <w:left w:val="none" w:sz="0" w:space="0" w:color="auto"/>
                            <w:bottom w:val="none" w:sz="0" w:space="0" w:color="auto"/>
                            <w:right w:val="none" w:sz="0" w:space="0" w:color="auto"/>
                          </w:divBdr>
                          <w:divsChild>
                            <w:div w:id="138034214">
                              <w:marLeft w:val="0"/>
                              <w:marRight w:val="300"/>
                              <w:marTop w:val="0"/>
                              <w:marBottom w:val="0"/>
                              <w:divBdr>
                                <w:top w:val="none" w:sz="0" w:space="0" w:color="auto"/>
                                <w:left w:val="none" w:sz="0" w:space="0" w:color="auto"/>
                                <w:bottom w:val="none" w:sz="0" w:space="0" w:color="auto"/>
                                <w:right w:val="none" w:sz="0" w:space="0" w:color="auto"/>
                              </w:divBdr>
                              <w:divsChild>
                                <w:div w:id="138034215">
                                  <w:marLeft w:val="0"/>
                                  <w:marRight w:val="0"/>
                                  <w:marTop w:val="0"/>
                                  <w:marBottom w:val="0"/>
                                  <w:divBdr>
                                    <w:top w:val="none" w:sz="0" w:space="0" w:color="auto"/>
                                    <w:left w:val="none" w:sz="0" w:space="0" w:color="auto"/>
                                    <w:bottom w:val="none" w:sz="0" w:space="0" w:color="auto"/>
                                    <w:right w:val="none" w:sz="0" w:space="0" w:color="auto"/>
                                  </w:divBdr>
                                </w:div>
                              </w:divsChild>
                            </w:div>
                            <w:div w:id="138034216">
                              <w:marLeft w:val="0"/>
                              <w:marRight w:val="0"/>
                              <w:marTop w:val="0"/>
                              <w:marBottom w:val="105"/>
                              <w:divBdr>
                                <w:top w:val="none" w:sz="0" w:space="0" w:color="auto"/>
                                <w:left w:val="none" w:sz="0" w:space="0" w:color="auto"/>
                                <w:bottom w:val="none" w:sz="0" w:space="0" w:color="auto"/>
                                <w:right w:val="none" w:sz="0" w:space="0" w:color="auto"/>
                              </w:divBdr>
                              <w:divsChild>
                                <w:div w:id="138034217">
                                  <w:marLeft w:val="0"/>
                                  <w:marRight w:val="0"/>
                                  <w:marTop w:val="0"/>
                                  <w:marBottom w:val="0"/>
                                  <w:divBdr>
                                    <w:top w:val="none" w:sz="0" w:space="0" w:color="auto"/>
                                    <w:left w:val="none" w:sz="0" w:space="0" w:color="auto"/>
                                    <w:bottom w:val="none" w:sz="0" w:space="0" w:color="auto"/>
                                    <w:right w:val="none" w:sz="0" w:space="0" w:color="auto"/>
                                  </w:divBdr>
                                  <w:divsChild>
                                    <w:div w:id="138034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34222">
                          <w:marLeft w:val="0"/>
                          <w:marRight w:val="0"/>
                          <w:marTop w:val="75"/>
                          <w:marBottom w:val="0"/>
                          <w:divBdr>
                            <w:top w:val="none" w:sz="0" w:space="0" w:color="auto"/>
                            <w:left w:val="none" w:sz="0" w:space="0" w:color="auto"/>
                            <w:bottom w:val="none" w:sz="0" w:space="0" w:color="auto"/>
                            <w:right w:val="none" w:sz="0" w:space="0" w:color="auto"/>
                          </w:divBdr>
                          <w:divsChild>
                            <w:div w:id="13803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8079501">
      <w:bodyDiv w:val="1"/>
      <w:marLeft w:val="0"/>
      <w:marRight w:val="0"/>
      <w:marTop w:val="0"/>
      <w:marBottom w:val="0"/>
      <w:divBdr>
        <w:top w:val="none" w:sz="0" w:space="0" w:color="auto"/>
        <w:left w:val="none" w:sz="0" w:space="0" w:color="auto"/>
        <w:bottom w:val="none" w:sz="0" w:space="0" w:color="auto"/>
        <w:right w:val="none" w:sz="0" w:space="0" w:color="auto"/>
      </w:divBdr>
      <w:divsChild>
        <w:div w:id="222256988">
          <w:marLeft w:val="0"/>
          <w:marRight w:val="0"/>
          <w:marTop w:val="0"/>
          <w:marBottom w:val="150"/>
          <w:divBdr>
            <w:top w:val="none" w:sz="0" w:space="0" w:color="auto"/>
            <w:left w:val="none" w:sz="0" w:space="0" w:color="auto"/>
            <w:bottom w:val="none" w:sz="0" w:space="0" w:color="auto"/>
            <w:right w:val="none" w:sz="0" w:space="0" w:color="auto"/>
          </w:divBdr>
        </w:div>
        <w:div w:id="397941425">
          <w:marLeft w:val="0"/>
          <w:marRight w:val="0"/>
          <w:marTop w:val="0"/>
          <w:marBottom w:val="0"/>
          <w:divBdr>
            <w:top w:val="none" w:sz="0" w:space="0" w:color="auto"/>
            <w:left w:val="none" w:sz="0" w:space="0" w:color="auto"/>
            <w:bottom w:val="none" w:sz="0" w:space="0" w:color="auto"/>
            <w:right w:val="none" w:sz="0" w:space="0" w:color="auto"/>
          </w:divBdr>
          <w:divsChild>
            <w:div w:id="1955745961">
              <w:marLeft w:val="0"/>
              <w:marRight w:val="0"/>
              <w:marTop w:val="0"/>
              <w:marBottom w:val="0"/>
              <w:divBdr>
                <w:top w:val="none" w:sz="0" w:space="0" w:color="auto"/>
                <w:left w:val="none" w:sz="0" w:space="0" w:color="auto"/>
                <w:bottom w:val="none" w:sz="0" w:space="0" w:color="auto"/>
                <w:right w:val="none" w:sz="0" w:space="0" w:color="auto"/>
              </w:divBdr>
            </w:div>
            <w:div w:id="80302501">
              <w:marLeft w:val="0"/>
              <w:marRight w:val="0"/>
              <w:marTop w:val="0"/>
              <w:marBottom w:val="0"/>
              <w:divBdr>
                <w:top w:val="none" w:sz="0" w:space="0" w:color="auto"/>
                <w:left w:val="none" w:sz="0" w:space="0" w:color="auto"/>
                <w:bottom w:val="none" w:sz="0" w:space="0" w:color="auto"/>
                <w:right w:val="none" w:sz="0" w:space="0" w:color="auto"/>
              </w:divBdr>
            </w:div>
            <w:div w:id="124999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856311">
      <w:bodyDiv w:val="1"/>
      <w:marLeft w:val="0"/>
      <w:marRight w:val="0"/>
      <w:marTop w:val="0"/>
      <w:marBottom w:val="0"/>
      <w:divBdr>
        <w:top w:val="none" w:sz="0" w:space="0" w:color="auto"/>
        <w:left w:val="none" w:sz="0" w:space="0" w:color="auto"/>
        <w:bottom w:val="none" w:sz="0" w:space="0" w:color="auto"/>
        <w:right w:val="none" w:sz="0" w:space="0" w:color="auto"/>
      </w:divBdr>
    </w:div>
    <w:div w:id="335963514">
      <w:bodyDiv w:val="1"/>
      <w:marLeft w:val="0"/>
      <w:marRight w:val="0"/>
      <w:marTop w:val="0"/>
      <w:marBottom w:val="0"/>
      <w:divBdr>
        <w:top w:val="none" w:sz="0" w:space="0" w:color="auto"/>
        <w:left w:val="none" w:sz="0" w:space="0" w:color="auto"/>
        <w:bottom w:val="none" w:sz="0" w:space="0" w:color="auto"/>
        <w:right w:val="none" w:sz="0" w:space="0" w:color="auto"/>
      </w:divBdr>
    </w:div>
    <w:div w:id="448670375">
      <w:bodyDiv w:val="1"/>
      <w:marLeft w:val="0"/>
      <w:marRight w:val="0"/>
      <w:marTop w:val="0"/>
      <w:marBottom w:val="0"/>
      <w:divBdr>
        <w:top w:val="none" w:sz="0" w:space="0" w:color="auto"/>
        <w:left w:val="none" w:sz="0" w:space="0" w:color="auto"/>
        <w:bottom w:val="none" w:sz="0" w:space="0" w:color="auto"/>
        <w:right w:val="none" w:sz="0" w:space="0" w:color="auto"/>
      </w:divBdr>
      <w:divsChild>
        <w:div w:id="2089034389">
          <w:marLeft w:val="0"/>
          <w:marRight w:val="101"/>
          <w:marTop w:val="0"/>
          <w:marBottom w:val="0"/>
          <w:divBdr>
            <w:top w:val="none" w:sz="0" w:space="0" w:color="auto"/>
            <w:left w:val="none" w:sz="0" w:space="0" w:color="auto"/>
            <w:bottom w:val="none" w:sz="0" w:space="0" w:color="auto"/>
            <w:right w:val="none" w:sz="0" w:space="0" w:color="auto"/>
          </w:divBdr>
          <w:divsChild>
            <w:div w:id="1524976532">
              <w:marLeft w:val="0"/>
              <w:marRight w:val="0"/>
              <w:marTop w:val="0"/>
              <w:marBottom w:val="0"/>
              <w:divBdr>
                <w:top w:val="none" w:sz="0" w:space="0" w:color="auto"/>
                <w:left w:val="none" w:sz="0" w:space="0" w:color="auto"/>
                <w:bottom w:val="none" w:sz="0" w:space="0" w:color="auto"/>
                <w:right w:val="none" w:sz="0" w:space="0" w:color="auto"/>
              </w:divBdr>
            </w:div>
          </w:divsChild>
        </w:div>
        <w:div w:id="1578435606">
          <w:marLeft w:val="0"/>
          <w:marRight w:val="0"/>
          <w:marTop w:val="0"/>
          <w:marBottom w:val="0"/>
          <w:divBdr>
            <w:top w:val="none" w:sz="0" w:space="0" w:color="auto"/>
            <w:left w:val="none" w:sz="0" w:space="0" w:color="auto"/>
            <w:bottom w:val="none" w:sz="0" w:space="0" w:color="auto"/>
            <w:right w:val="none" w:sz="0" w:space="0" w:color="auto"/>
          </w:divBdr>
          <w:divsChild>
            <w:div w:id="656692848">
              <w:marLeft w:val="0"/>
              <w:marRight w:val="0"/>
              <w:marTop w:val="360"/>
              <w:marBottom w:val="360"/>
              <w:divBdr>
                <w:top w:val="none" w:sz="0" w:space="0" w:color="auto"/>
                <w:left w:val="none" w:sz="0" w:space="0" w:color="auto"/>
                <w:bottom w:val="none" w:sz="0" w:space="0" w:color="auto"/>
                <w:right w:val="none" w:sz="0" w:space="0" w:color="auto"/>
              </w:divBdr>
              <w:divsChild>
                <w:div w:id="1129125700">
                  <w:marLeft w:val="0"/>
                  <w:marRight w:val="0"/>
                  <w:marTop w:val="0"/>
                  <w:marBottom w:val="0"/>
                  <w:divBdr>
                    <w:top w:val="single" w:sz="4" w:space="12" w:color="B0B0B0"/>
                    <w:left w:val="single" w:sz="4" w:space="12" w:color="B0B0B0"/>
                    <w:bottom w:val="single" w:sz="4" w:space="12" w:color="B0B0B0"/>
                    <w:right w:val="single" w:sz="4" w:space="12" w:color="B0B0B0"/>
                  </w:divBdr>
                </w:div>
              </w:divsChild>
            </w:div>
            <w:div w:id="914050039">
              <w:marLeft w:val="0"/>
              <w:marRight w:val="0"/>
              <w:marTop w:val="360"/>
              <w:marBottom w:val="0"/>
              <w:divBdr>
                <w:top w:val="none" w:sz="0" w:space="0" w:color="auto"/>
                <w:left w:val="none" w:sz="0" w:space="0" w:color="auto"/>
                <w:bottom w:val="none" w:sz="0" w:space="0" w:color="auto"/>
                <w:right w:val="none" w:sz="0" w:space="0" w:color="auto"/>
              </w:divBdr>
            </w:div>
            <w:div w:id="1187988961">
              <w:marLeft w:val="0"/>
              <w:marRight w:val="0"/>
              <w:marTop w:val="0"/>
              <w:marBottom w:val="0"/>
              <w:divBdr>
                <w:top w:val="none" w:sz="0" w:space="0" w:color="auto"/>
                <w:left w:val="none" w:sz="0" w:space="0" w:color="auto"/>
                <w:bottom w:val="none" w:sz="0" w:space="0" w:color="auto"/>
                <w:right w:val="none" w:sz="0" w:space="0" w:color="auto"/>
              </w:divBdr>
              <w:divsChild>
                <w:div w:id="548372280">
                  <w:marLeft w:val="0"/>
                  <w:marRight w:val="0"/>
                  <w:marTop w:val="0"/>
                  <w:marBottom w:val="0"/>
                  <w:divBdr>
                    <w:top w:val="single" w:sz="4" w:space="12" w:color="B0B0B0"/>
                    <w:left w:val="single" w:sz="4" w:space="12" w:color="B0B0B0"/>
                    <w:bottom w:val="single" w:sz="4" w:space="12" w:color="B0B0B0"/>
                    <w:right w:val="single" w:sz="4" w:space="12" w:color="B0B0B0"/>
                  </w:divBdr>
                  <w:divsChild>
                    <w:div w:id="1861431156">
                      <w:marLeft w:val="0"/>
                      <w:marRight w:val="0"/>
                      <w:marTop w:val="0"/>
                      <w:marBottom w:val="0"/>
                      <w:divBdr>
                        <w:top w:val="none" w:sz="0" w:space="0" w:color="auto"/>
                        <w:left w:val="none" w:sz="0" w:space="0" w:color="auto"/>
                        <w:bottom w:val="none" w:sz="0" w:space="0" w:color="auto"/>
                        <w:right w:val="none" w:sz="0" w:space="0" w:color="auto"/>
                      </w:divBdr>
                    </w:div>
                    <w:div w:id="122576460">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 w:id="1066881022">
              <w:marLeft w:val="0"/>
              <w:marRight w:val="0"/>
              <w:marTop w:val="360"/>
              <w:marBottom w:val="0"/>
              <w:divBdr>
                <w:top w:val="none" w:sz="0" w:space="0" w:color="auto"/>
                <w:left w:val="none" w:sz="0" w:space="0" w:color="auto"/>
                <w:bottom w:val="none" w:sz="0" w:space="0" w:color="auto"/>
                <w:right w:val="none" w:sz="0" w:space="0" w:color="auto"/>
              </w:divBdr>
              <w:divsChild>
                <w:div w:id="1189218860">
                  <w:marLeft w:val="0"/>
                  <w:marRight w:val="0"/>
                  <w:marTop w:val="0"/>
                  <w:marBottom w:val="0"/>
                  <w:divBdr>
                    <w:top w:val="single" w:sz="4" w:space="12" w:color="B0B0B0"/>
                    <w:left w:val="single" w:sz="4" w:space="12" w:color="B0B0B0"/>
                    <w:bottom w:val="single" w:sz="4" w:space="12" w:color="B0B0B0"/>
                    <w:right w:val="single" w:sz="4" w:space="12" w:color="B0B0B0"/>
                  </w:divBdr>
                </w:div>
              </w:divsChild>
            </w:div>
          </w:divsChild>
        </w:div>
        <w:div w:id="1786001683">
          <w:marLeft w:val="0"/>
          <w:marRight w:val="0"/>
          <w:marTop w:val="0"/>
          <w:marBottom w:val="0"/>
          <w:divBdr>
            <w:top w:val="none" w:sz="0" w:space="0" w:color="auto"/>
            <w:left w:val="none" w:sz="0" w:space="0" w:color="auto"/>
            <w:bottom w:val="none" w:sz="0" w:space="0" w:color="auto"/>
            <w:right w:val="none" w:sz="0" w:space="0" w:color="auto"/>
          </w:divBdr>
        </w:div>
      </w:divsChild>
    </w:div>
    <w:div w:id="494956822">
      <w:bodyDiv w:val="1"/>
      <w:marLeft w:val="0"/>
      <w:marRight w:val="0"/>
      <w:marTop w:val="0"/>
      <w:marBottom w:val="0"/>
      <w:divBdr>
        <w:top w:val="none" w:sz="0" w:space="0" w:color="auto"/>
        <w:left w:val="none" w:sz="0" w:space="0" w:color="auto"/>
        <w:bottom w:val="none" w:sz="0" w:space="0" w:color="auto"/>
        <w:right w:val="none" w:sz="0" w:space="0" w:color="auto"/>
      </w:divBdr>
    </w:div>
    <w:div w:id="681976118">
      <w:bodyDiv w:val="1"/>
      <w:marLeft w:val="0"/>
      <w:marRight w:val="0"/>
      <w:marTop w:val="0"/>
      <w:marBottom w:val="0"/>
      <w:divBdr>
        <w:top w:val="none" w:sz="0" w:space="0" w:color="auto"/>
        <w:left w:val="none" w:sz="0" w:space="0" w:color="auto"/>
        <w:bottom w:val="none" w:sz="0" w:space="0" w:color="auto"/>
        <w:right w:val="none" w:sz="0" w:space="0" w:color="auto"/>
      </w:divBdr>
    </w:div>
    <w:div w:id="813451631">
      <w:bodyDiv w:val="1"/>
      <w:marLeft w:val="0"/>
      <w:marRight w:val="0"/>
      <w:marTop w:val="0"/>
      <w:marBottom w:val="0"/>
      <w:divBdr>
        <w:top w:val="none" w:sz="0" w:space="0" w:color="auto"/>
        <w:left w:val="none" w:sz="0" w:space="0" w:color="auto"/>
        <w:bottom w:val="none" w:sz="0" w:space="0" w:color="auto"/>
        <w:right w:val="none" w:sz="0" w:space="0" w:color="auto"/>
      </w:divBdr>
      <w:divsChild>
        <w:div w:id="203175298">
          <w:marLeft w:val="0"/>
          <w:marRight w:val="0"/>
          <w:marTop w:val="0"/>
          <w:marBottom w:val="0"/>
          <w:divBdr>
            <w:top w:val="none" w:sz="0" w:space="0" w:color="auto"/>
            <w:left w:val="none" w:sz="0" w:space="0" w:color="auto"/>
            <w:bottom w:val="none" w:sz="0" w:space="0" w:color="auto"/>
            <w:right w:val="none" w:sz="0" w:space="0" w:color="auto"/>
          </w:divBdr>
        </w:div>
        <w:div w:id="1676836292">
          <w:marLeft w:val="0"/>
          <w:marRight w:val="0"/>
          <w:marTop w:val="0"/>
          <w:marBottom w:val="0"/>
          <w:divBdr>
            <w:top w:val="none" w:sz="0" w:space="0" w:color="auto"/>
            <w:left w:val="none" w:sz="0" w:space="0" w:color="auto"/>
            <w:bottom w:val="none" w:sz="0" w:space="0" w:color="auto"/>
            <w:right w:val="none" w:sz="0" w:space="0" w:color="auto"/>
          </w:divBdr>
        </w:div>
        <w:div w:id="1854605710">
          <w:marLeft w:val="0"/>
          <w:marRight w:val="0"/>
          <w:marTop w:val="0"/>
          <w:marBottom w:val="0"/>
          <w:divBdr>
            <w:top w:val="none" w:sz="0" w:space="0" w:color="auto"/>
            <w:left w:val="none" w:sz="0" w:space="0" w:color="auto"/>
            <w:bottom w:val="none" w:sz="0" w:space="0" w:color="auto"/>
            <w:right w:val="none" w:sz="0" w:space="0" w:color="auto"/>
          </w:divBdr>
        </w:div>
        <w:div w:id="338046516">
          <w:marLeft w:val="0"/>
          <w:marRight w:val="0"/>
          <w:marTop w:val="0"/>
          <w:marBottom w:val="0"/>
          <w:divBdr>
            <w:top w:val="none" w:sz="0" w:space="0" w:color="auto"/>
            <w:left w:val="none" w:sz="0" w:space="0" w:color="auto"/>
            <w:bottom w:val="none" w:sz="0" w:space="0" w:color="auto"/>
            <w:right w:val="none" w:sz="0" w:space="0" w:color="auto"/>
          </w:divBdr>
        </w:div>
        <w:div w:id="650981073">
          <w:marLeft w:val="0"/>
          <w:marRight w:val="0"/>
          <w:marTop w:val="0"/>
          <w:marBottom w:val="0"/>
          <w:divBdr>
            <w:top w:val="none" w:sz="0" w:space="0" w:color="auto"/>
            <w:left w:val="none" w:sz="0" w:space="0" w:color="auto"/>
            <w:bottom w:val="none" w:sz="0" w:space="0" w:color="auto"/>
            <w:right w:val="none" w:sz="0" w:space="0" w:color="auto"/>
          </w:divBdr>
        </w:div>
        <w:div w:id="263652800">
          <w:marLeft w:val="0"/>
          <w:marRight w:val="0"/>
          <w:marTop w:val="0"/>
          <w:marBottom w:val="0"/>
          <w:divBdr>
            <w:top w:val="none" w:sz="0" w:space="0" w:color="auto"/>
            <w:left w:val="none" w:sz="0" w:space="0" w:color="auto"/>
            <w:bottom w:val="none" w:sz="0" w:space="0" w:color="auto"/>
            <w:right w:val="none" w:sz="0" w:space="0" w:color="auto"/>
          </w:divBdr>
        </w:div>
        <w:div w:id="507984444">
          <w:marLeft w:val="0"/>
          <w:marRight w:val="0"/>
          <w:marTop w:val="0"/>
          <w:marBottom w:val="0"/>
          <w:divBdr>
            <w:top w:val="none" w:sz="0" w:space="0" w:color="auto"/>
            <w:left w:val="none" w:sz="0" w:space="0" w:color="auto"/>
            <w:bottom w:val="none" w:sz="0" w:space="0" w:color="auto"/>
            <w:right w:val="none" w:sz="0" w:space="0" w:color="auto"/>
          </w:divBdr>
        </w:div>
        <w:div w:id="992373259">
          <w:marLeft w:val="0"/>
          <w:marRight w:val="0"/>
          <w:marTop w:val="0"/>
          <w:marBottom w:val="0"/>
          <w:divBdr>
            <w:top w:val="none" w:sz="0" w:space="0" w:color="auto"/>
            <w:left w:val="none" w:sz="0" w:space="0" w:color="auto"/>
            <w:bottom w:val="none" w:sz="0" w:space="0" w:color="auto"/>
            <w:right w:val="none" w:sz="0" w:space="0" w:color="auto"/>
          </w:divBdr>
        </w:div>
        <w:div w:id="1096753272">
          <w:marLeft w:val="0"/>
          <w:marRight w:val="0"/>
          <w:marTop w:val="0"/>
          <w:marBottom w:val="0"/>
          <w:divBdr>
            <w:top w:val="none" w:sz="0" w:space="0" w:color="auto"/>
            <w:left w:val="none" w:sz="0" w:space="0" w:color="auto"/>
            <w:bottom w:val="none" w:sz="0" w:space="0" w:color="auto"/>
            <w:right w:val="none" w:sz="0" w:space="0" w:color="auto"/>
          </w:divBdr>
        </w:div>
      </w:divsChild>
    </w:div>
    <w:div w:id="822354628">
      <w:bodyDiv w:val="1"/>
      <w:marLeft w:val="0"/>
      <w:marRight w:val="0"/>
      <w:marTop w:val="0"/>
      <w:marBottom w:val="0"/>
      <w:divBdr>
        <w:top w:val="none" w:sz="0" w:space="0" w:color="auto"/>
        <w:left w:val="none" w:sz="0" w:space="0" w:color="auto"/>
        <w:bottom w:val="none" w:sz="0" w:space="0" w:color="auto"/>
        <w:right w:val="none" w:sz="0" w:space="0" w:color="auto"/>
      </w:divBdr>
    </w:div>
    <w:div w:id="882910379">
      <w:bodyDiv w:val="1"/>
      <w:marLeft w:val="0"/>
      <w:marRight w:val="0"/>
      <w:marTop w:val="0"/>
      <w:marBottom w:val="0"/>
      <w:divBdr>
        <w:top w:val="none" w:sz="0" w:space="0" w:color="auto"/>
        <w:left w:val="none" w:sz="0" w:space="0" w:color="auto"/>
        <w:bottom w:val="none" w:sz="0" w:space="0" w:color="auto"/>
        <w:right w:val="none" w:sz="0" w:space="0" w:color="auto"/>
      </w:divBdr>
      <w:divsChild>
        <w:div w:id="483160821">
          <w:marLeft w:val="0"/>
          <w:marRight w:val="0"/>
          <w:marTop w:val="0"/>
          <w:marBottom w:val="0"/>
          <w:divBdr>
            <w:top w:val="none" w:sz="0" w:space="0" w:color="auto"/>
            <w:left w:val="none" w:sz="0" w:space="0" w:color="auto"/>
            <w:bottom w:val="none" w:sz="0" w:space="0" w:color="auto"/>
            <w:right w:val="none" w:sz="0" w:space="0" w:color="auto"/>
          </w:divBdr>
        </w:div>
        <w:div w:id="2130194894">
          <w:marLeft w:val="0"/>
          <w:marRight w:val="0"/>
          <w:marTop w:val="0"/>
          <w:marBottom w:val="0"/>
          <w:divBdr>
            <w:top w:val="none" w:sz="0" w:space="0" w:color="auto"/>
            <w:left w:val="none" w:sz="0" w:space="0" w:color="auto"/>
            <w:bottom w:val="none" w:sz="0" w:space="0" w:color="auto"/>
            <w:right w:val="none" w:sz="0" w:space="0" w:color="auto"/>
          </w:divBdr>
          <w:divsChild>
            <w:div w:id="942224624">
              <w:marLeft w:val="0"/>
              <w:marRight w:val="0"/>
              <w:marTop w:val="203"/>
              <w:marBottom w:val="203"/>
              <w:divBdr>
                <w:top w:val="none" w:sz="0" w:space="0" w:color="auto"/>
                <w:left w:val="none" w:sz="0" w:space="0" w:color="auto"/>
                <w:bottom w:val="none" w:sz="0" w:space="0" w:color="auto"/>
                <w:right w:val="none" w:sz="0" w:space="0" w:color="auto"/>
              </w:divBdr>
              <w:divsChild>
                <w:div w:id="661080858">
                  <w:marLeft w:val="0"/>
                  <w:marRight w:val="0"/>
                  <w:marTop w:val="0"/>
                  <w:marBottom w:val="0"/>
                  <w:divBdr>
                    <w:top w:val="none" w:sz="0" w:space="0" w:color="auto"/>
                    <w:left w:val="none" w:sz="0" w:space="0" w:color="auto"/>
                    <w:bottom w:val="none" w:sz="0" w:space="0" w:color="auto"/>
                    <w:right w:val="none" w:sz="0" w:space="0" w:color="auto"/>
                  </w:divBdr>
                  <w:divsChild>
                    <w:div w:id="347950336">
                      <w:marLeft w:val="0"/>
                      <w:marRight w:val="0"/>
                      <w:marTop w:val="0"/>
                      <w:marBottom w:val="0"/>
                      <w:divBdr>
                        <w:top w:val="none" w:sz="0" w:space="0" w:color="auto"/>
                        <w:left w:val="none" w:sz="0" w:space="0" w:color="auto"/>
                        <w:bottom w:val="none" w:sz="0" w:space="0" w:color="auto"/>
                        <w:right w:val="none" w:sz="0" w:space="0" w:color="auto"/>
                      </w:divBdr>
                      <w:divsChild>
                        <w:div w:id="194272875">
                          <w:marLeft w:val="0"/>
                          <w:marRight w:val="0"/>
                          <w:marTop w:val="0"/>
                          <w:marBottom w:val="0"/>
                          <w:divBdr>
                            <w:top w:val="none" w:sz="0" w:space="0" w:color="auto"/>
                            <w:left w:val="none" w:sz="0" w:space="0" w:color="auto"/>
                            <w:bottom w:val="none" w:sz="0" w:space="0" w:color="auto"/>
                            <w:right w:val="none" w:sz="0" w:space="0" w:color="auto"/>
                          </w:divBdr>
                          <w:divsChild>
                            <w:div w:id="1944070771">
                              <w:marLeft w:val="0"/>
                              <w:marRight w:val="0"/>
                              <w:marTop w:val="0"/>
                              <w:marBottom w:val="0"/>
                              <w:divBdr>
                                <w:top w:val="none" w:sz="0" w:space="0" w:color="auto"/>
                                <w:left w:val="none" w:sz="0" w:space="0" w:color="auto"/>
                                <w:bottom w:val="none" w:sz="0" w:space="0" w:color="auto"/>
                                <w:right w:val="none" w:sz="0" w:space="0" w:color="auto"/>
                              </w:divBdr>
                              <w:divsChild>
                                <w:div w:id="1091124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232820">
                          <w:marLeft w:val="0"/>
                          <w:marRight w:val="0"/>
                          <w:marTop w:val="0"/>
                          <w:marBottom w:val="0"/>
                          <w:divBdr>
                            <w:top w:val="none" w:sz="0" w:space="0" w:color="auto"/>
                            <w:left w:val="none" w:sz="0" w:space="0" w:color="auto"/>
                            <w:bottom w:val="none" w:sz="0" w:space="0" w:color="auto"/>
                            <w:right w:val="none" w:sz="0" w:space="0" w:color="auto"/>
                          </w:divBdr>
                          <w:divsChild>
                            <w:div w:id="365567535">
                              <w:marLeft w:val="0"/>
                              <w:marRight w:val="0"/>
                              <w:marTop w:val="0"/>
                              <w:marBottom w:val="0"/>
                              <w:divBdr>
                                <w:top w:val="none" w:sz="0" w:space="0" w:color="auto"/>
                                <w:left w:val="none" w:sz="0" w:space="0" w:color="auto"/>
                                <w:bottom w:val="none" w:sz="0" w:space="0" w:color="auto"/>
                                <w:right w:val="none" w:sz="0" w:space="0" w:color="auto"/>
                              </w:divBdr>
                              <w:divsChild>
                                <w:div w:id="124206428">
                                  <w:marLeft w:val="0"/>
                                  <w:marRight w:val="0"/>
                                  <w:marTop w:val="0"/>
                                  <w:marBottom w:val="0"/>
                                  <w:divBdr>
                                    <w:top w:val="none" w:sz="0" w:space="0" w:color="auto"/>
                                    <w:left w:val="none" w:sz="0" w:space="0" w:color="auto"/>
                                    <w:bottom w:val="none" w:sz="0" w:space="0" w:color="auto"/>
                                    <w:right w:val="none" w:sz="0" w:space="0" w:color="auto"/>
                                  </w:divBdr>
                                  <w:divsChild>
                                    <w:div w:id="1511795548">
                                      <w:marLeft w:val="0"/>
                                      <w:marRight w:val="51"/>
                                      <w:marTop w:val="0"/>
                                      <w:marBottom w:val="0"/>
                                      <w:divBdr>
                                        <w:top w:val="single" w:sz="4" w:space="0" w:color="000000"/>
                                        <w:left w:val="single" w:sz="4" w:space="0" w:color="000000"/>
                                        <w:bottom w:val="single" w:sz="4" w:space="0" w:color="000000"/>
                                        <w:right w:val="single" w:sz="4" w:space="0" w:color="000000"/>
                                      </w:divBdr>
                                    </w:div>
                                  </w:divsChild>
                                </w:div>
                              </w:divsChild>
                            </w:div>
                          </w:divsChild>
                        </w:div>
                      </w:divsChild>
                    </w:div>
                  </w:divsChild>
                </w:div>
              </w:divsChild>
            </w:div>
          </w:divsChild>
        </w:div>
      </w:divsChild>
    </w:div>
    <w:div w:id="1066146979">
      <w:bodyDiv w:val="1"/>
      <w:marLeft w:val="0"/>
      <w:marRight w:val="0"/>
      <w:marTop w:val="0"/>
      <w:marBottom w:val="0"/>
      <w:divBdr>
        <w:top w:val="none" w:sz="0" w:space="0" w:color="auto"/>
        <w:left w:val="none" w:sz="0" w:space="0" w:color="auto"/>
        <w:bottom w:val="none" w:sz="0" w:space="0" w:color="auto"/>
        <w:right w:val="none" w:sz="0" w:space="0" w:color="auto"/>
      </w:divBdr>
    </w:div>
    <w:div w:id="1075736140">
      <w:bodyDiv w:val="1"/>
      <w:marLeft w:val="0"/>
      <w:marRight w:val="0"/>
      <w:marTop w:val="0"/>
      <w:marBottom w:val="0"/>
      <w:divBdr>
        <w:top w:val="none" w:sz="0" w:space="0" w:color="auto"/>
        <w:left w:val="none" w:sz="0" w:space="0" w:color="auto"/>
        <w:bottom w:val="none" w:sz="0" w:space="0" w:color="auto"/>
        <w:right w:val="none" w:sz="0" w:space="0" w:color="auto"/>
      </w:divBdr>
      <w:divsChild>
        <w:div w:id="1653178010">
          <w:marLeft w:val="0"/>
          <w:marRight w:val="0"/>
          <w:marTop w:val="0"/>
          <w:marBottom w:val="0"/>
          <w:divBdr>
            <w:top w:val="none" w:sz="0" w:space="0" w:color="auto"/>
            <w:left w:val="none" w:sz="0" w:space="0" w:color="auto"/>
            <w:bottom w:val="none" w:sz="0" w:space="0" w:color="auto"/>
            <w:right w:val="none" w:sz="0" w:space="0" w:color="auto"/>
          </w:divBdr>
        </w:div>
        <w:div w:id="316805584">
          <w:marLeft w:val="0"/>
          <w:marRight w:val="0"/>
          <w:marTop w:val="0"/>
          <w:marBottom w:val="0"/>
          <w:divBdr>
            <w:top w:val="none" w:sz="0" w:space="0" w:color="auto"/>
            <w:left w:val="none" w:sz="0" w:space="0" w:color="auto"/>
            <w:bottom w:val="none" w:sz="0" w:space="0" w:color="auto"/>
            <w:right w:val="none" w:sz="0" w:space="0" w:color="auto"/>
          </w:divBdr>
        </w:div>
        <w:div w:id="1529953626">
          <w:marLeft w:val="0"/>
          <w:marRight w:val="0"/>
          <w:marTop w:val="0"/>
          <w:marBottom w:val="0"/>
          <w:divBdr>
            <w:top w:val="none" w:sz="0" w:space="0" w:color="auto"/>
            <w:left w:val="none" w:sz="0" w:space="0" w:color="auto"/>
            <w:bottom w:val="none" w:sz="0" w:space="0" w:color="auto"/>
            <w:right w:val="none" w:sz="0" w:space="0" w:color="auto"/>
          </w:divBdr>
        </w:div>
      </w:divsChild>
    </w:div>
    <w:div w:id="1251738551">
      <w:bodyDiv w:val="1"/>
      <w:marLeft w:val="0"/>
      <w:marRight w:val="0"/>
      <w:marTop w:val="0"/>
      <w:marBottom w:val="0"/>
      <w:divBdr>
        <w:top w:val="none" w:sz="0" w:space="0" w:color="auto"/>
        <w:left w:val="none" w:sz="0" w:space="0" w:color="auto"/>
        <w:bottom w:val="none" w:sz="0" w:space="0" w:color="auto"/>
        <w:right w:val="none" w:sz="0" w:space="0" w:color="auto"/>
      </w:divBdr>
      <w:divsChild>
        <w:div w:id="609970005">
          <w:marLeft w:val="0"/>
          <w:marRight w:val="0"/>
          <w:marTop w:val="0"/>
          <w:marBottom w:val="150"/>
          <w:divBdr>
            <w:top w:val="none" w:sz="0" w:space="0" w:color="auto"/>
            <w:left w:val="none" w:sz="0" w:space="0" w:color="auto"/>
            <w:bottom w:val="none" w:sz="0" w:space="0" w:color="auto"/>
            <w:right w:val="none" w:sz="0" w:space="0" w:color="auto"/>
          </w:divBdr>
          <w:divsChild>
            <w:div w:id="1958098365">
              <w:marLeft w:val="0"/>
              <w:marRight w:val="0"/>
              <w:marTop w:val="0"/>
              <w:marBottom w:val="225"/>
              <w:divBdr>
                <w:top w:val="none" w:sz="0" w:space="0" w:color="auto"/>
                <w:left w:val="none" w:sz="0" w:space="0" w:color="auto"/>
                <w:bottom w:val="none" w:sz="0" w:space="0" w:color="auto"/>
                <w:right w:val="none" w:sz="0" w:space="0" w:color="auto"/>
              </w:divBdr>
            </w:div>
          </w:divsChild>
        </w:div>
        <w:div w:id="1297644321">
          <w:marLeft w:val="0"/>
          <w:marRight w:val="0"/>
          <w:marTop w:val="0"/>
          <w:marBottom w:val="0"/>
          <w:divBdr>
            <w:top w:val="none" w:sz="0" w:space="0" w:color="auto"/>
            <w:left w:val="none" w:sz="0" w:space="0" w:color="auto"/>
            <w:bottom w:val="none" w:sz="0" w:space="0" w:color="auto"/>
            <w:right w:val="none" w:sz="0" w:space="0" w:color="auto"/>
          </w:divBdr>
        </w:div>
      </w:divsChild>
    </w:div>
    <w:div w:id="1311862967">
      <w:bodyDiv w:val="1"/>
      <w:marLeft w:val="0"/>
      <w:marRight w:val="0"/>
      <w:marTop w:val="0"/>
      <w:marBottom w:val="0"/>
      <w:divBdr>
        <w:top w:val="none" w:sz="0" w:space="0" w:color="auto"/>
        <w:left w:val="none" w:sz="0" w:space="0" w:color="auto"/>
        <w:bottom w:val="none" w:sz="0" w:space="0" w:color="auto"/>
        <w:right w:val="none" w:sz="0" w:space="0" w:color="auto"/>
      </w:divBdr>
    </w:div>
    <w:div w:id="1426224759">
      <w:bodyDiv w:val="1"/>
      <w:marLeft w:val="0"/>
      <w:marRight w:val="0"/>
      <w:marTop w:val="0"/>
      <w:marBottom w:val="0"/>
      <w:divBdr>
        <w:top w:val="none" w:sz="0" w:space="0" w:color="auto"/>
        <w:left w:val="none" w:sz="0" w:space="0" w:color="auto"/>
        <w:bottom w:val="none" w:sz="0" w:space="0" w:color="auto"/>
        <w:right w:val="none" w:sz="0" w:space="0" w:color="auto"/>
      </w:divBdr>
    </w:div>
    <w:div w:id="1468280744">
      <w:bodyDiv w:val="1"/>
      <w:marLeft w:val="0"/>
      <w:marRight w:val="0"/>
      <w:marTop w:val="0"/>
      <w:marBottom w:val="0"/>
      <w:divBdr>
        <w:top w:val="none" w:sz="0" w:space="0" w:color="auto"/>
        <w:left w:val="none" w:sz="0" w:space="0" w:color="auto"/>
        <w:bottom w:val="none" w:sz="0" w:space="0" w:color="auto"/>
        <w:right w:val="none" w:sz="0" w:space="0" w:color="auto"/>
      </w:divBdr>
    </w:div>
    <w:div w:id="1585257845">
      <w:bodyDiv w:val="1"/>
      <w:marLeft w:val="0"/>
      <w:marRight w:val="0"/>
      <w:marTop w:val="0"/>
      <w:marBottom w:val="0"/>
      <w:divBdr>
        <w:top w:val="none" w:sz="0" w:space="0" w:color="auto"/>
        <w:left w:val="none" w:sz="0" w:space="0" w:color="auto"/>
        <w:bottom w:val="none" w:sz="0" w:space="0" w:color="auto"/>
        <w:right w:val="none" w:sz="0" w:space="0" w:color="auto"/>
      </w:divBdr>
      <w:divsChild>
        <w:div w:id="1646086327">
          <w:marLeft w:val="0"/>
          <w:marRight w:val="0"/>
          <w:marTop w:val="0"/>
          <w:marBottom w:val="0"/>
          <w:divBdr>
            <w:top w:val="none" w:sz="0" w:space="0" w:color="auto"/>
            <w:left w:val="none" w:sz="0" w:space="0" w:color="auto"/>
            <w:bottom w:val="none" w:sz="0" w:space="0" w:color="auto"/>
            <w:right w:val="none" w:sz="0" w:space="0" w:color="auto"/>
          </w:divBdr>
        </w:div>
        <w:div w:id="676886096">
          <w:marLeft w:val="0"/>
          <w:marRight w:val="0"/>
          <w:marTop w:val="0"/>
          <w:marBottom w:val="0"/>
          <w:divBdr>
            <w:top w:val="none" w:sz="0" w:space="0" w:color="auto"/>
            <w:left w:val="none" w:sz="0" w:space="0" w:color="auto"/>
            <w:bottom w:val="none" w:sz="0" w:space="0" w:color="auto"/>
            <w:right w:val="none" w:sz="0" w:space="0" w:color="auto"/>
          </w:divBdr>
        </w:div>
        <w:div w:id="63457197">
          <w:marLeft w:val="0"/>
          <w:marRight w:val="0"/>
          <w:marTop w:val="0"/>
          <w:marBottom w:val="0"/>
          <w:divBdr>
            <w:top w:val="none" w:sz="0" w:space="0" w:color="auto"/>
            <w:left w:val="none" w:sz="0" w:space="0" w:color="auto"/>
            <w:bottom w:val="none" w:sz="0" w:space="0" w:color="auto"/>
            <w:right w:val="none" w:sz="0" w:space="0" w:color="auto"/>
          </w:divBdr>
        </w:div>
      </w:divsChild>
    </w:div>
    <w:div w:id="1641299217">
      <w:bodyDiv w:val="1"/>
      <w:marLeft w:val="0"/>
      <w:marRight w:val="0"/>
      <w:marTop w:val="0"/>
      <w:marBottom w:val="0"/>
      <w:divBdr>
        <w:top w:val="none" w:sz="0" w:space="0" w:color="auto"/>
        <w:left w:val="none" w:sz="0" w:space="0" w:color="auto"/>
        <w:bottom w:val="none" w:sz="0" w:space="0" w:color="auto"/>
        <w:right w:val="none" w:sz="0" w:space="0" w:color="auto"/>
      </w:divBdr>
    </w:div>
    <w:div w:id="1777864038">
      <w:bodyDiv w:val="1"/>
      <w:marLeft w:val="0"/>
      <w:marRight w:val="0"/>
      <w:marTop w:val="0"/>
      <w:marBottom w:val="0"/>
      <w:divBdr>
        <w:top w:val="none" w:sz="0" w:space="0" w:color="auto"/>
        <w:left w:val="none" w:sz="0" w:space="0" w:color="auto"/>
        <w:bottom w:val="none" w:sz="0" w:space="0" w:color="auto"/>
        <w:right w:val="none" w:sz="0" w:space="0" w:color="auto"/>
      </w:divBdr>
    </w:div>
    <w:div w:id="1833400788">
      <w:bodyDiv w:val="1"/>
      <w:marLeft w:val="0"/>
      <w:marRight w:val="0"/>
      <w:marTop w:val="0"/>
      <w:marBottom w:val="0"/>
      <w:divBdr>
        <w:top w:val="none" w:sz="0" w:space="0" w:color="auto"/>
        <w:left w:val="none" w:sz="0" w:space="0" w:color="auto"/>
        <w:bottom w:val="none" w:sz="0" w:space="0" w:color="auto"/>
        <w:right w:val="none" w:sz="0" w:space="0" w:color="auto"/>
      </w:divBdr>
    </w:div>
    <w:div w:id="1968772679">
      <w:bodyDiv w:val="1"/>
      <w:marLeft w:val="0"/>
      <w:marRight w:val="0"/>
      <w:marTop w:val="0"/>
      <w:marBottom w:val="0"/>
      <w:divBdr>
        <w:top w:val="none" w:sz="0" w:space="0" w:color="auto"/>
        <w:left w:val="none" w:sz="0" w:space="0" w:color="auto"/>
        <w:bottom w:val="none" w:sz="0" w:space="0" w:color="auto"/>
        <w:right w:val="none" w:sz="0" w:space="0" w:color="auto"/>
      </w:divBdr>
      <w:divsChild>
        <w:div w:id="1073040009">
          <w:marLeft w:val="0"/>
          <w:marRight w:val="0"/>
          <w:marTop w:val="0"/>
          <w:marBottom w:val="203"/>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hyperlink" Target="http://www.pegadasdedinossaurios.org/html/home.htm" TargetMode="External"/><Relationship Id="rId3" Type="http://schemas.openxmlformats.org/officeDocument/2006/relationships/settings" Target="settings.xml"/><Relationship Id="rId21" Type="http://schemas.openxmlformats.org/officeDocument/2006/relationships/hyperlink" Target="mailto:geral@grutasmiradaire.com"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hyperlink" Target="http://quercus.pt/contactos-nucleos-ribatejo" TargetMode="Externa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hyperlink" Target="http://www.icnf.pt/portal/turnatur/visit-ap/pn/pnsac/inf-ger" TargetMode="Externa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19.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hyperlink" Target="mailto:dinossaurios@hotmail.com" TargetMode="External"/><Relationship Id="rId30"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37</TotalTime>
  <Pages>9</Pages>
  <Words>890</Words>
  <Characters>4812</Characters>
  <Application>Microsoft Office Word</Application>
  <DocSecurity>0</DocSecurity>
  <Lines>40</Lines>
  <Paragraphs>11</Paragraphs>
  <ScaleCrop>false</ScaleCrop>
  <HeadingPairs>
    <vt:vector size="2" baseType="variant">
      <vt:variant>
        <vt:lpstr>Título</vt:lpstr>
      </vt:variant>
      <vt:variant>
        <vt:i4>1</vt:i4>
      </vt:variant>
    </vt:vector>
  </HeadingPairs>
  <TitlesOfParts>
    <vt:vector size="1" baseType="lpstr">
      <vt:lpstr/>
    </vt:vector>
  </TitlesOfParts>
  <Company>M. E. - GEPE</Company>
  <LinksUpToDate>false</LinksUpToDate>
  <CharactersWithSpaces>5691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Professores</dc:creator>
  <cp:lastModifiedBy>Direção</cp:lastModifiedBy>
  <cp:revision>6</cp:revision>
  <dcterms:created xsi:type="dcterms:W3CDTF">2015-07-17T11:58:00Z</dcterms:created>
  <dcterms:modified xsi:type="dcterms:W3CDTF">2015-07-17T14:39:00Z</dcterms:modified>
</cp:coreProperties>
</file>